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82631" w14:textId="277EFC5A" w:rsidR="00A646B4" w:rsidRPr="00FE7B38" w:rsidRDefault="00BE1C10" w:rsidP="00A646B4">
      <w:pPr>
        <w:pStyle w:val="NoSpacing"/>
        <w:jc w:val="center"/>
        <w:rPr>
          <w:rFonts w:ascii="Times New Roman" w:hAnsi="Times New Roman" w:cs="Times New Roman"/>
          <w:b/>
          <w:bCs/>
          <w:sz w:val="24"/>
          <w:szCs w:val="24"/>
        </w:rPr>
      </w:pPr>
      <w:r>
        <w:rPr>
          <w:rFonts w:ascii="Times New Roman" w:hAnsi="Times New Roman" w:cs="Times New Roman"/>
          <w:b/>
          <w:bCs/>
          <w:sz w:val="24"/>
          <w:szCs w:val="24"/>
        </w:rPr>
        <w:t>F</w:t>
      </w:r>
      <w:r w:rsidR="00A646B4" w:rsidRPr="1E775D5F">
        <w:rPr>
          <w:rFonts w:ascii="Times New Roman" w:hAnsi="Times New Roman" w:cs="Times New Roman"/>
          <w:b/>
          <w:bCs/>
          <w:sz w:val="24"/>
          <w:szCs w:val="24"/>
        </w:rPr>
        <w:t xml:space="preserve">urther Recommendations from the Committee on </w:t>
      </w:r>
      <w:r w:rsidR="4FE018D8" w:rsidRPr="1E775D5F">
        <w:rPr>
          <w:rFonts w:ascii="Times New Roman" w:hAnsi="Times New Roman" w:cs="Times New Roman"/>
          <w:b/>
          <w:bCs/>
          <w:sz w:val="24"/>
          <w:szCs w:val="24"/>
        </w:rPr>
        <w:t xml:space="preserve">Changes to the </w:t>
      </w:r>
      <w:r w:rsidR="00A646B4" w:rsidRPr="1E775D5F">
        <w:rPr>
          <w:rFonts w:ascii="Times New Roman" w:hAnsi="Times New Roman" w:cs="Times New Roman"/>
          <w:b/>
          <w:bCs/>
          <w:sz w:val="24"/>
          <w:szCs w:val="24"/>
        </w:rPr>
        <w:t xml:space="preserve">APT </w:t>
      </w:r>
      <w:r w:rsidR="35D75D43" w:rsidRPr="1E775D5F">
        <w:rPr>
          <w:rFonts w:ascii="Times New Roman" w:hAnsi="Times New Roman" w:cs="Times New Roman"/>
          <w:b/>
          <w:bCs/>
          <w:sz w:val="24"/>
          <w:szCs w:val="24"/>
        </w:rPr>
        <w:t>for the Effe</w:t>
      </w:r>
      <w:r w:rsidR="00A646B4" w:rsidRPr="1E775D5F">
        <w:rPr>
          <w:rFonts w:ascii="Times New Roman" w:hAnsi="Times New Roman" w:cs="Times New Roman"/>
          <w:b/>
          <w:bCs/>
          <w:sz w:val="24"/>
          <w:szCs w:val="24"/>
        </w:rPr>
        <w:t>cts of COVID-19</w:t>
      </w:r>
    </w:p>
    <w:p w14:paraId="670E1B79" w14:textId="77777777" w:rsidR="00A646B4" w:rsidRDefault="00A646B4" w:rsidP="004711E3">
      <w:pPr>
        <w:pStyle w:val="NoSpacing"/>
        <w:rPr>
          <w:rFonts w:ascii="Times New Roman" w:hAnsi="Times New Roman" w:cs="Times New Roman"/>
          <w:sz w:val="24"/>
          <w:szCs w:val="24"/>
        </w:rPr>
      </w:pPr>
    </w:p>
    <w:p w14:paraId="1B04CE5F" w14:textId="6452EA16" w:rsidR="00A646B4" w:rsidRDefault="00A646B4" w:rsidP="1E775D5F">
      <w:pPr>
        <w:pStyle w:val="NoSpacing"/>
        <w:rPr>
          <w:rFonts w:ascii="Times New Roman" w:eastAsia="Times New Roman" w:hAnsi="Times New Roman" w:cs="Times New Roman"/>
          <w:sz w:val="24"/>
          <w:szCs w:val="24"/>
        </w:rPr>
      </w:pPr>
      <w:r>
        <w:rPr>
          <w:rFonts w:ascii="Times New Roman" w:hAnsi="Times New Roman" w:cs="Times New Roman"/>
          <w:sz w:val="24"/>
          <w:szCs w:val="24"/>
        </w:rPr>
        <w:tab/>
      </w:r>
      <w:r w:rsidRPr="1E775D5F">
        <w:rPr>
          <w:rFonts w:ascii="Times New Roman" w:hAnsi="Times New Roman" w:cs="Times New Roman"/>
          <w:sz w:val="24"/>
          <w:szCs w:val="24"/>
        </w:rPr>
        <w:t xml:space="preserve">The Committee was </w:t>
      </w:r>
      <w:r w:rsidR="00F17FBA" w:rsidRPr="1E775D5F">
        <w:rPr>
          <w:rFonts w:ascii="Times New Roman" w:hAnsi="Times New Roman" w:cs="Times New Roman"/>
          <w:sz w:val="24"/>
          <w:szCs w:val="24"/>
        </w:rPr>
        <w:t>charged</w:t>
      </w:r>
      <w:r w:rsidRPr="1E775D5F">
        <w:rPr>
          <w:rFonts w:ascii="Times New Roman" w:hAnsi="Times New Roman" w:cs="Times New Roman"/>
          <w:sz w:val="24"/>
          <w:szCs w:val="24"/>
        </w:rPr>
        <w:t xml:space="preserve"> with recommend</w:t>
      </w:r>
      <w:r w:rsidR="002D326F" w:rsidRPr="1E775D5F">
        <w:rPr>
          <w:rFonts w:ascii="Times New Roman" w:hAnsi="Times New Roman" w:cs="Times New Roman"/>
          <w:sz w:val="24"/>
          <w:szCs w:val="24"/>
        </w:rPr>
        <w:t>ing</w:t>
      </w:r>
      <w:r w:rsidRPr="1E775D5F">
        <w:rPr>
          <w:rFonts w:ascii="Times New Roman" w:hAnsi="Times New Roman" w:cs="Times New Roman"/>
          <w:sz w:val="24"/>
          <w:szCs w:val="24"/>
        </w:rPr>
        <w:t xml:space="preserve"> changes to the </w:t>
      </w:r>
      <w:r w:rsidRPr="1E775D5F">
        <w:rPr>
          <w:rFonts w:ascii="Times New Roman" w:hAnsi="Times New Roman" w:cs="Times New Roman"/>
          <w:i/>
          <w:iCs/>
          <w:sz w:val="24"/>
          <w:szCs w:val="24"/>
        </w:rPr>
        <w:t>Policies and Procedures for Appointment, Promotion, and Tenure</w:t>
      </w:r>
      <w:r w:rsidRPr="1E775D5F">
        <w:rPr>
          <w:rFonts w:ascii="Times New Roman" w:hAnsi="Times New Roman" w:cs="Times New Roman"/>
          <w:sz w:val="24"/>
          <w:szCs w:val="24"/>
        </w:rPr>
        <w:t xml:space="preserve"> (</w:t>
      </w:r>
      <w:hyperlink r:id="rId4">
        <w:r w:rsidRPr="1E775D5F">
          <w:rPr>
            <w:rStyle w:val="Hyperlink"/>
            <w:rFonts w:ascii="Times New Roman" w:hAnsi="Times New Roman" w:cs="Times New Roman"/>
            <w:color w:val="auto"/>
            <w:sz w:val="24"/>
            <w:szCs w:val="24"/>
          </w:rPr>
          <w:t>https://www.du.edu/facsen/media/documents/apt_jan16_2015.pdf</w:t>
        </w:r>
      </w:hyperlink>
      <w:r w:rsidRPr="1E775D5F">
        <w:rPr>
          <w:rFonts w:ascii="Times New Roman" w:hAnsi="Times New Roman" w:cs="Times New Roman"/>
          <w:sz w:val="24"/>
          <w:szCs w:val="24"/>
        </w:rPr>
        <w:t xml:space="preserve">) to take account of the effects of COVID-19. </w:t>
      </w:r>
      <w:r w:rsidR="00F17FBA" w:rsidRPr="1E775D5F">
        <w:rPr>
          <w:rFonts w:ascii="Times New Roman" w:hAnsi="Times New Roman" w:cs="Times New Roman"/>
          <w:sz w:val="24"/>
          <w:szCs w:val="24"/>
        </w:rPr>
        <w:t>However, a</w:t>
      </w:r>
      <w:r w:rsidRPr="1E775D5F">
        <w:rPr>
          <w:rFonts w:ascii="Times New Roman" w:hAnsi="Times New Roman" w:cs="Times New Roman"/>
          <w:sz w:val="24"/>
          <w:szCs w:val="24"/>
        </w:rPr>
        <w:t>s a result of its deliberations, the Committee discussed other potential accommodations for the effects of COVID-19</w:t>
      </w:r>
      <w:r w:rsidR="00F17FBA" w:rsidRPr="1E775D5F">
        <w:rPr>
          <w:rFonts w:ascii="Times New Roman" w:hAnsi="Times New Roman" w:cs="Times New Roman"/>
          <w:sz w:val="24"/>
          <w:szCs w:val="24"/>
        </w:rPr>
        <w:t>. Further recommendations of the Committee follow</w:t>
      </w:r>
      <w:r w:rsidRPr="1E775D5F">
        <w:rPr>
          <w:rFonts w:ascii="Times New Roman" w:hAnsi="Times New Roman" w:cs="Times New Roman"/>
          <w:sz w:val="24"/>
          <w:szCs w:val="24"/>
        </w:rPr>
        <w:t>.</w:t>
      </w:r>
      <w:r w:rsidR="42ABBB0D" w:rsidRPr="1E775D5F">
        <w:rPr>
          <w:rFonts w:ascii="Times New Roman" w:hAnsi="Times New Roman" w:cs="Times New Roman"/>
          <w:sz w:val="24"/>
          <w:szCs w:val="24"/>
        </w:rPr>
        <w:t xml:space="preserve"> </w:t>
      </w:r>
      <w:r w:rsidR="42ABBB0D" w:rsidRPr="1E775D5F">
        <w:rPr>
          <w:rFonts w:ascii="Times New Roman" w:eastAsia="Times New Roman" w:hAnsi="Times New Roman" w:cs="Times New Roman"/>
          <w:sz w:val="24"/>
          <w:szCs w:val="24"/>
        </w:rPr>
        <w:t>As the university community continues to navigate the impacts of COVID-19, we recommend that emergent strategies not directly addressed in this document be considered at the department, college and university level as mechanisms to ensure equity in future evaluations and opportunities.</w:t>
      </w:r>
    </w:p>
    <w:p w14:paraId="0C1D52D5" w14:textId="77777777" w:rsidR="00A646B4" w:rsidRDefault="00A646B4" w:rsidP="1E775D5F">
      <w:pPr>
        <w:pStyle w:val="NoSpacing"/>
        <w:rPr>
          <w:rFonts w:ascii="Times New Roman" w:eastAsia="Times New Roman" w:hAnsi="Times New Roman" w:cs="Times New Roman"/>
          <w:b/>
          <w:bCs/>
          <w:sz w:val="24"/>
          <w:szCs w:val="24"/>
        </w:rPr>
      </w:pPr>
    </w:p>
    <w:p w14:paraId="5BFF5BF7" w14:textId="77777777" w:rsidR="004711E3" w:rsidRPr="00FE7B38" w:rsidRDefault="00A646B4" w:rsidP="1E775D5F">
      <w:pPr>
        <w:pStyle w:val="NoSpacing"/>
        <w:rPr>
          <w:rFonts w:ascii="Times New Roman" w:hAnsi="Times New Roman" w:cs="Times New Roman"/>
          <w:sz w:val="24"/>
          <w:szCs w:val="24"/>
          <w:u w:val="single"/>
        </w:rPr>
      </w:pPr>
      <w:r w:rsidRPr="1E775D5F">
        <w:rPr>
          <w:rFonts w:ascii="Times New Roman" w:hAnsi="Times New Roman" w:cs="Times New Roman"/>
          <w:b/>
          <w:bCs/>
          <w:sz w:val="24"/>
          <w:szCs w:val="24"/>
        </w:rPr>
        <w:t xml:space="preserve">1. </w:t>
      </w:r>
      <w:r w:rsidR="004711E3" w:rsidRPr="1E775D5F">
        <w:rPr>
          <w:rFonts w:ascii="Times New Roman" w:hAnsi="Times New Roman" w:cs="Times New Roman"/>
          <w:b/>
          <w:bCs/>
          <w:sz w:val="24"/>
          <w:szCs w:val="24"/>
        </w:rPr>
        <w:t>Service Duties.</w:t>
      </w:r>
      <w:r w:rsidR="004711E3" w:rsidRPr="1E775D5F">
        <w:rPr>
          <w:rFonts w:ascii="Times New Roman" w:hAnsi="Times New Roman" w:cs="Times New Roman"/>
          <w:sz w:val="24"/>
          <w:szCs w:val="24"/>
        </w:rPr>
        <w:t xml:space="preserve"> </w:t>
      </w:r>
      <w:r w:rsidR="004711E3" w:rsidRPr="1E775D5F">
        <w:rPr>
          <w:rFonts w:ascii="Times New Roman" w:hAnsi="Times New Roman" w:cs="Times New Roman"/>
          <w:sz w:val="24"/>
          <w:szCs w:val="24"/>
          <w:u w:val="single"/>
        </w:rPr>
        <w:t>In assigning service duties, academic units and administrators should reduce demands for faculty members to perform service work, especially for service work deemed less essential at this time.</w:t>
      </w:r>
    </w:p>
    <w:p w14:paraId="6E780179" w14:textId="66FCFA78" w:rsidR="00F17FBA" w:rsidRDefault="004711E3" w:rsidP="1E775D5F">
      <w:pPr>
        <w:pStyle w:val="NoSpacing"/>
        <w:rPr>
          <w:rFonts w:ascii="Times New Roman" w:hAnsi="Times New Roman" w:cs="Times New Roman"/>
          <w:sz w:val="24"/>
          <w:szCs w:val="24"/>
        </w:rPr>
      </w:pPr>
      <w:r w:rsidRPr="00FE7B38">
        <w:rPr>
          <w:rFonts w:ascii="Times New Roman" w:hAnsi="Times New Roman" w:cs="Times New Roman"/>
          <w:sz w:val="24"/>
          <w:szCs w:val="24"/>
        </w:rPr>
        <w:tab/>
      </w:r>
      <w:r w:rsidRPr="1E775D5F">
        <w:rPr>
          <w:rFonts w:ascii="Times New Roman" w:hAnsi="Times New Roman" w:cs="Times New Roman"/>
          <w:sz w:val="24"/>
          <w:szCs w:val="24"/>
        </w:rPr>
        <w:t>Service work should be reduced for all faculty members</w:t>
      </w:r>
      <w:r w:rsidR="50F17AC5" w:rsidRPr="1E775D5F">
        <w:rPr>
          <w:rFonts w:ascii="Times New Roman" w:hAnsi="Times New Roman" w:cs="Times New Roman"/>
          <w:sz w:val="24"/>
          <w:szCs w:val="24"/>
        </w:rPr>
        <w:t xml:space="preserve"> because of the effects of COVID-19</w:t>
      </w:r>
      <w:r w:rsidRPr="1E775D5F">
        <w:rPr>
          <w:rFonts w:ascii="Times New Roman" w:hAnsi="Times New Roman" w:cs="Times New Roman"/>
          <w:sz w:val="24"/>
          <w:szCs w:val="24"/>
        </w:rPr>
        <w:t>. However, if service work were reduced mostly for those who are suffering more deleterious effects than others, the voices of the faculty members suffering most might be stifled more in performing service work than the voices of those not suffering as much. Faculty should receive credit for service when they contribute to diversity, e</w:t>
      </w:r>
      <w:r w:rsidR="00F17FBA" w:rsidRPr="1E775D5F">
        <w:rPr>
          <w:rFonts w:ascii="Times New Roman" w:hAnsi="Times New Roman" w:cs="Times New Roman"/>
          <w:sz w:val="24"/>
          <w:szCs w:val="24"/>
        </w:rPr>
        <w:t xml:space="preserve">quity, and inclusiveness and for extraordinary service performed in dealing with effects of COVID-19 (such as serving as COVID-19 Impact Statement Facilitators, which </w:t>
      </w:r>
      <w:r w:rsidR="00A568CE" w:rsidRPr="1E775D5F">
        <w:rPr>
          <w:rFonts w:ascii="Times New Roman" w:hAnsi="Times New Roman" w:cs="Times New Roman"/>
          <w:sz w:val="24"/>
          <w:szCs w:val="24"/>
        </w:rPr>
        <w:t>are</w:t>
      </w:r>
      <w:r w:rsidR="00F17FBA" w:rsidRPr="1E775D5F">
        <w:rPr>
          <w:rFonts w:ascii="Times New Roman" w:hAnsi="Times New Roman" w:cs="Times New Roman"/>
          <w:sz w:val="24"/>
          <w:szCs w:val="24"/>
        </w:rPr>
        <w:t xml:space="preserve"> recommended in the other </w:t>
      </w:r>
      <w:r w:rsidR="2BDC59A7" w:rsidRPr="1E775D5F">
        <w:rPr>
          <w:rFonts w:ascii="Times New Roman" w:hAnsi="Times New Roman" w:cs="Times New Roman"/>
          <w:sz w:val="24"/>
          <w:szCs w:val="24"/>
        </w:rPr>
        <w:t>r</w:t>
      </w:r>
      <w:r w:rsidR="00F17FBA" w:rsidRPr="1E775D5F">
        <w:rPr>
          <w:rFonts w:ascii="Times New Roman" w:hAnsi="Times New Roman" w:cs="Times New Roman"/>
          <w:sz w:val="24"/>
          <w:szCs w:val="24"/>
        </w:rPr>
        <w:t>eport from the Committee).</w:t>
      </w:r>
    </w:p>
    <w:p w14:paraId="0CDD6AA2" w14:textId="77777777" w:rsidR="00F17FBA" w:rsidRDefault="00F17FBA" w:rsidP="1E775D5F">
      <w:pPr>
        <w:pStyle w:val="NoSpacing"/>
        <w:rPr>
          <w:rFonts w:ascii="Times New Roman" w:hAnsi="Times New Roman" w:cs="Times New Roman"/>
          <w:sz w:val="24"/>
          <w:szCs w:val="24"/>
        </w:rPr>
      </w:pPr>
    </w:p>
    <w:p w14:paraId="25507D14" w14:textId="555788D6" w:rsidR="004711E3" w:rsidRPr="00FE7B38" w:rsidRDefault="00A646B4" w:rsidP="1E775D5F">
      <w:pPr>
        <w:pStyle w:val="NoSpacing"/>
        <w:rPr>
          <w:rFonts w:ascii="Times New Roman" w:hAnsi="Times New Roman" w:cs="Times New Roman"/>
          <w:sz w:val="24"/>
          <w:szCs w:val="24"/>
        </w:rPr>
      </w:pPr>
      <w:r w:rsidRPr="1E775D5F">
        <w:rPr>
          <w:rFonts w:ascii="Times New Roman" w:hAnsi="Times New Roman" w:cs="Times New Roman"/>
          <w:b/>
          <w:bCs/>
          <w:sz w:val="24"/>
          <w:szCs w:val="24"/>
        </w:rPr>
        <w:t xml:space="preserve">2. </w:t>
      </w:r>
      <w:r w:rsidR="004711E3" w:rsidRPr="1E775D5F">
        <w:rPr>
          <w:rFonts w:ascii="Times New Roman" w:hAnsi="Times New Roman" w:cs="Times New Roman"/>
          <w:b/>
          <w:bCs/>
          <w:sz w:val="24"/>
          <w:szCs w:val="24"/>
        </w:rPr>
        <w:t>Sabbatical Leave Deferrals.</w:t>
      </w:r>
      <w:r w:rsidR="004711E3" w:rsidRPr="1E775D5F">
        <w:rPr>
          <w:rFonts w:ascii="Times New Roman" w:hAnsi="Times New Roman" w:cs="Times New Roman"/>
          <w:sz w:val="24"/>
          <w:szCs w:val="24"/>
        </w:rPr>
        <w:t xml:space="preserve"> </w:t>
      </w:r>
      <w:r w:rsidR="004711E3" w:rsidRPr="1E775D5F">
        <w:rPr>
          <w:rFonts w:ascii="Times New Roman" w:hAnsi="Times New Roman" w:cs="Times New Roman"/>
          <w:sz w:val="24"/>
          <w:szCs w:val="24"/>
          <w:u w:val="single"/>
        </w:rPr>
        <w:t>Faculty should be given the option of deferring a sabbatical leave due to the impact of COVID-19. The timing of future sabbatical leaves should not be affected by the deferral of a sabbatical leave due to COVID-19</w:t>
      </w:r>
      <w:r w:rsidRPr="1E775D5F">
        <w:rPr>
          <w:rFonts w:ascii="Times New Roman" w:hAnsi="Times New Roman" w:cs="Times New Roman"/>
          <w:sz w:val="24"/>
          <w:szCs w:val="24"/>
          <w:u w:val="single"/>
        </w:rPr>
        <w:t>.</w:t>
      </w:r>
    </w:p>
    <w:p w14:paraId="1BDB32E6" w14:textId="77777777" w:rsidR="004711E3" w:rsidRPr="00FE7B38" w:rsidRDefault="004711E3" w:rsidP="1E775D5F">
      <w:pPr>
        <w:pStyle w:val="NoSpacing"/>
        <w:rPr>
          <w:rFonts w:ascii="Times New Roman" w:hAnsi="Times New Roman" w:cs="Times New Roman"/>
          <w:sz w:val="24"/>
          <w:szCs w:val="24"/>
        </w:rPr>
      </w:pPr>
    </w:p>
    <w:p w14:paraId="433C51BC" w14:textId="548904A1" w:rsidR="004711E3" w:rsidRPr="00FE7B38" w:rsidRDefault="00A646B4" w:rsidP="1E775D5F">
      <w:pPr>
        <w:pStyle w:val="NoSpacing"/>
        <w:rPr>
          <w:rFonts w:ascii="Times New Roman" w:hAnsi="Times New Roman" w:cs="Times New Roman"/>
          <w:sz w:val="24"/>
          <w:szCs w:val="24"/>
        </w:rPr>
      </w:pPr>
      <w:r w:rsidRPr="1E775D5F">
        <w:rPr>
          <w:rFonts w:ascii="Times New Roman" w:hAnsi="Times New Roman" w:cs="Times New Roman"/>
          <w:b/>
          <w:bCs/>
          <w:sz w:val="24"/>
          <w:szCs w:val="24"/>
        </w:rPr>
        <w:t xml:space="preserve">3. </w:t>
      </w:r>
      <w:r w:rsidR="004711E3" w:rsidRPr="1E775D5F">
        <w:rPr>
          <w:rFonts w:ascii="Times New Roman" w:hAnsi="Times New Roman" w:cs="Times New Roman"/>
          <w:b/>
          <w:bCs/>
          <w:sz w:val="24"/>
          <w:szCs w:val="24"/>
        </w:rPr>
        <w:t>University Statement.</w:t>
      </w:r>
      <w:r w:rsidR="004711E3" w:rsidRPr="1E775D5F">
        <w:rPr>
          <w:rFonts w:ascii="Times New Roman" w:hAnsi="Times New Roman" w:cs="Times New Roman"/>
          <w:sz w:val="24"/>
          <w:szCs w:val="24"/>
        </w:rPr>
        <w:t xml:space="preserve"> </w:t>
      </w:r>
      <w:r w:rsidR="004711E3" w:rsidRPr="1E775D5F">
        <w:rPr>
          <w:rFonts w:ascii="Times New Roman" w:hAnsi="Times New Roman" w:cs="Times New Roman"/>
          <w:sz w:val="24"/>
          <w:szCs w:val="24"/>
          <w:u w:val="single"/>
        </w:rPr>
        <w:t xml:space="preserve">The Provost should issue a statement to the University community acknowledging and specifying in some detail the likely effects of COVID-19 on faculty teaching, scholarship, </w:t>
      </w:r>
      <w:r w:rsidR="62310F3F" w:rsidRPr="1E775D5F">
        <w:rPr>
          <w:rFonts w:ascii="Times New Roman" w:hAnsi="Times New Roman" w:cs="Times New Roman"/>
          <w:sz w:val="24"/>
          <w:szCs w:val="24"/>
          <w:u w:val="single"/>
        </w:rPr>
        <w:t xml:space="preserve">creative activity, </w:t>
      </w:r>
      <w:r w:rsidR="004711E3" w:rsidRPr="1E775D5F">
        <w:rPr>
          <w:rFonts w:ascii="Times New Roman" w:hAnsi="Times New Roman" w:cs="Times New Roman"/>
          <w:sz w:val="24"/>
          <w:szCs w:val="24"/>
          <w:u w:val="single"/>
        </w:rPr>
        <w:t>and service.</w:t>
      </w:r>
    </w:p>
    <w:p w14:paraId="7C186B44" w14:textId="6BC2FC92" w:rsidR="004711E3" w:rsidRPr="00FE7B38" w:rsidRDefault="004711E3" w:rsidP="1E775D5F">
      <w:pPr>
        <w:pStyle w:val="NoSpacing"/>
        <w:rPr>
          <w:rFonts w:ascii="Times New Roman" w:hAnsi="Times New Roman" w:cs="Times New Roman"/>
          <w:sz w:val="24"/>
          <w:szCs w:val="24"/>
        </w:rPr>
      </w:pPr>
      <w:r w:rsidRPr="00FE7B38">
        <w:rPr>
          <w:rFonts w:ascii="Times New Roman" w:hAnsi="Times New Roman" w:cs="Times New Roman"/>
          <w:sz w:val="24"/>
          <w:szCs w:val="24"/>
        </w:rPr>
        <w:tab/>
      </w:r>
      <w:r w:rsidR="402E2C32" w:rsidRPr="1E775D5F">
        <w:rPr>
          <w:rFonts w:ascii="Times New Roman" w:hAnsi="Times New Roman" w:cs="Times New Roman"/>
          <w:sz w:val="24"/>
          <w:szCs w:val="24"/>
        </w:rPr>
        <w:t>The Provost’s statement should acknowledge that academic units have been affected differently</w:t>
      </w:r>
      <w:r w:rsidR="00A646B4" w:rsidRPr="1E775D5F">
        <w:rPr>
          <w:rFonts w:ascii="Times New Roman" w:hAnsi="Times New Roman" w:cs="Times New Roman"/>
          <w:sz w:val="24"/>
          <w:szCs w:val="24"/>
        </w:rPr>
        <w:t xml:space="preserve"> and that effects have often be</w:t>
      </w:r>
      <w:r w:rsidR="00BE1C10">
        <w:rPr>
          <w:rFonts w:ascii="Times New Roman" w:hAnsi="Times New Roman" w:cs="Times New Roman"/>
          <w:sz w:val="24"/>
          <w:szCs w:val="24"/>
        </w:rPr>
        <w:t>en</w:t>
      </w:r>
      <w:r w:rsidR="00A646B4" w:rsidRPr="1E775D5F">
        <w:rPr>
          <w:rFonts w:ascii="Times New Roman" w:hAnsi="Times New Roman" w:cs="Times New Roman"/>
          <w:sz w:val="24"/>
          <w:szCs w:val="24"/>
        </w:rPr>
        <w:t xml:space="preserve"> greatest on historically underrepresented and marginalized faculty.</w:t>
      </w:r>
      <w:r w:rsidR="402E2C32" w:rsidRPr="1E775D5F">
        <w:rPr>
          <w:rFonts w:ascii="Times New Roman" w:hAnsi="Times New Roman" w:cs="Times New Roman"/>
          <w:sz w:val="24"/>
          <w:szCs w:val="24"/>
        </w:rPr>
        <w:t xml:space="preserve"> Such a statement would </w:t>
      </w:r>
      <w:r w:rsidR="6ECC6691" w:rsidRPr="1E775D5F">
        <w:rPr>
          <w:rFonts w:ascii="Times New Roman" w:hAnsi="Times New Roman" w:cs="Times New Roman"/>
          <w:sz w:val="24"/>
          <w:szCs w:val="24"/>
        </w:rPr>
        <w:t xml:space="preserve">signal </w:t>
      </w:r>
      <w:r w:rsidR="402E2C32" w:rsidRPr="1E775D5F">
        <w:rPr>
          <w:rFonts w:ascii="Times New Roman" w:hAnsi="Times New Roman" w:cs="Times New Roman"/>
          <w:sz w:val="24"/>
          <w:szCs w:val="24"/>
        </w:rPr>
        <w:t xml:space="preserve">to </w:t>
      </w:r>
      <w:r w:rsidR="00A646B4" w:rsidRPr="1E775D5F">
        <w:rPr>
          <w:rFonts w:ascii="Times New Roman" w:hAnsi="Times New Roman" w:cs="Times New Roman"/>
          <w:sz w:val="24"/>
          <w:szCs w:val="24"/>
        </w:rPr>
        <w:t xml:space="preserve">the university community </w:t>
      </w:r>
      <w:r w:rsidR="402E2C32" w:rsidRPr="1E775D5F">
        <w:rPr>
          <w:rFonts w:ascii="Times New Roman" w:hAnsi="Times New Roman" w:cs="Times New Roman"/>
          <w:sz w:val="24"/>
          <w:szCs w:val="24"/>
        </w:rPr>
        <w:t xml:space="preserve">the </w:t>
      </w:r>
      <w:r w:rsidR="00A646B4" w:rsidRPr="1E775D5F">
        <w:rPr>
          <w:rFonts w:ascii="Times New Roman" w:hAnsi="Times New Roman" w:cs="Times New Roman"/>
          <w:sz w:val="24"/>
          <w:szCs w:val="24"/>
        </w:rPr>
        <w:t>u</w:t>
      </w:r>
      <w:r w:rsidR="402E2C32" w:rsidRPr="1E775D5F">
        <w:rPr>
          <w:rFonts w:ascii="Times New Roman" w:hAnsi="Times New Roman" w:cs="Times New Roman"/>
          <w:sz w:val="24"/>
          <w:szCs w:val="24"/>
        </w:rPr>
        <w:t>niversity’s commitment to the equitable treatment of all faculty members.</w:t>
      </w:r>
    </w:p>
    <w:p w14:paraId="4FD804F7" w14:textId="77777777" w:rsidR="004711E3" w:rsidRDefault="004711E3" w:rsidP="1E775D5F">
      <w:pPr>
        <w:pStyle w:val="NoSpacing"/>
        <w:rPr>
          <w:rFonts w:ascii="Times New Roman" w:hAnsi="Times New Roman" w:cs="Times New Roman"/>
          <w:sz w:val="24"/>
          <w:szCs w:val="24"/>
        </w:rPr>
      </w:pPr>
    </w:p>
    <w:p w14:paraId="2D435BE9" w14:textId="77777777" w:rsidR="007E4FE8" w:rsidRDefault="00A646B4" w:rsidP="1E775D5F">
      <w:pPr>
        <w:pStyle w:val="NoSpacing"/>
        <w:rPr>
          <w:rFonts w:ascii="Times New Roman" w:hAnsi="Times New Roman" w:cs="Times New Roman"/>
          <w:sz w:val="24"/>
          <w:szCs w:val="24"/>
        </w:rPr>
      </w:pPr>
      <w:r w:rsidRPr="1E775D5F">
        <w:rPr>
          <w:rFonts w:ascii="Times New Roman" w:hAnsi="Times New Roman" w:cs="Times New Roman"/>
          <w:b/>
          <w:bCs/>
          <w:sz w:val="24"/>
          <w:szCs w:val="24"/>
        </w:rPr>
        <w:t>4. Start-up Expenditures.</w:t>
      </w:r>
      <w:r w:rsidRPr="1E775D5F">
        <w:rPr>
          <w:rFonts w:ascii="Times New Roman" w:hAnsi="Times New Roman" w:cs="Times New Roman"/>
          <w:sz w:val="24"/>
          <w:szCs w:val="24"/>
        </w:rPr>
        <w:t xml:space="preserve"> </w:t>
      </w:r>
      <w:r w:rsidRPr="1E775D5F">
        <w:rPr>
          <w:rFonts w:ascii="Times New Roman" w:hAnsi="Times New Roman" w:cs="Times New Roman"/>
          <w:sz w:val="24"/>
          <w:szCs w:val="24"/>
          <w:u w:val="single"/>
        </w:rPr>
        <w:t>If requested by the faculty member, faculty members should be given a o</w:t>
      </w:r>
      <w:r w:rsidR="7C8C112F" w:rsidRPr="1E775D5F">
        <w:rPr>
          <w:rFonts w:ascii="Times New Roman" w:hAnsi="Times New Roman" w:cs="Times New Roman"/>
          <w:sz w:val="24"/>
          <w:szCs w:val="24"/>
          <w:u w:val="single"/>
        </w:rPr>
        <w:t xml:space="preserve">ne-year extension for the </w:t>
      </w:r>
      <w:r w:rsidRPr="1E775D5F">
        <w:rPr>
          <w:rFonts w:ascii="Times New Roman" w:hAnsi="Times New Roman" w:cs="Times New Roman"/>
          <w:sz w:val="24"/>
          <w:szCs w:val="24"/>
          <w:u w:val="single"/>
        </w:rPr>
        <w:t xml:space="preserve">disbursement of allocated </w:t>
      </w:r>
      <w:r w:rsidR="7C8C112F" w:rsidRPr="1E775D5F">
        <w:rPr>
          <w:rFonts w:ascii="Times New Roman" w:hAnsi="Times New Roman" w:cs="Times New Roman"/>
          <w:sz w:val="24"/>
          <w:szCs w:val="24"/>
          <w:u w:val="single"/>
        </w:rPr>
        <w:t xml:space="preserve">start-up </w:t>
      </w:r>
      <w:r w:rsidRPr="1E775D5F">
        <w:rPr>
          <w:rFonts w:ascii="Times New Roman" w:hAnsi="Times New Roman" w:cs="Times New Roman"/>
          <w:sz w:val="24"/>
          <w:szCs w:val="24"/>
          <w:u w:val="single"/>
        </w:rPr>
        <w:t>funding.</w:t>
      </w:r>
    </w:p>
    <w:p w14:paraId="0C29CDDE" w14:textId="77777777" w:rsidR="00A646B4" w:rsidRPr="007E4FE8" w:rsidRDefault="00A646B4" w:rsidP="1E775D5F">
      <w:pPr>
        <w:pStyle w:val="NoSpacing"/>
        <w:rPr>
          <w:rFonts w:ascii="Times New Roman" w:hAnsi="Times New Roman" w:cs="Times New Roman"/>
          <w:sz w:val="24"/>
          <w:szCs w:val="24"/>
        </w:rPr>
      </w:pPr>
    </w:p>
    <w:p w14:paraId="0D60FF7C" w14:textId="7BB20A87" w:rsidR="009F0104" w:rsidRDefault="00A646B4" w:rsidP="1E775D5F">
      <w:pPr>
        <w:pStyle w:val="NoSpacing"/>
        <w:rPr>
          <w:rFonts w:ascii="Times New Roman" w:hAnsi="Times New Roman" w:cs="Times New Roman"/>
          <w:sz w:val="24"/>
          <w:szCs w:val="24"/>
        </w:rPr>
      </w:pPr>
      <w:r w:rsidRPr="1E775D5F">
        <w:rPr>
          <w:rFonts w:ascii="Times New Roman" w:hAnsi="Times New Roman" w:cs="Times New Roman"/>
          <w:b/>
          <w:bCs/>
          <w:sz w:val="24"/>
          <w:szCs w:val="24"/>
        </w:rPr>
        <w:t>5. Retroactive Pay Increases.</w:t>
      </w:r>
      <w:r w:rsidRPr="1E775D5F">
        <w:rPr>
          <w:rFonts w:ascii="Times New Roman" w:hAnsi="Times New Roman" w:cs="Times New Roman"/>
          <w:sz w:val="24"/>
          <w:szCs w:val="24"/>
        </w:rPr>
        <w:t xml:space="preserve"> </w:t>
      </w:r>
      <w:r w:rsidRPr="1E775D5F">
        <w:rPr>
          <w:rFonts w:ascii="Times New Roman" w:hAnsi="Times New Roman" w:cs="Times New Roman"/>
          <w:sz w:val="24"/>
          <w:szCs w:val="24"/>
          <w:u w:val="single"/>
        </w:rPr>
        <w:t xml:space="preserve">If faculty members accept the one-year </w:t>
      </w:r>
      <w:r w:rsidR="009F0104" w:rsidRPr="1E775D5F">
        <w:rPr>
          <w:rFonts w:ascii="Times New Roman" w:hAnsi="Times New Roman" w:cs="Times New Roman"/>
          <w:sz w:val="24"/>
          <w:szCs w:val="24"/>
          <w:u w:val="single"/>
        </w:rPr>
        <w:t>delays in reviews for promotion (possibly including tenure) and if promotion is subsequently award</w:t>
      </w:r>
      <w:r w:rsidR="004C776E" w:rsidRPr="1E775D5F">
        <w:rPr>
          <w:rFonts w:ascii="Times New Roman" w:hAnsi="Times New Roman" w:cs="Times New Roman"/>
          <w:sz w:val="24"/>
          <w:szCs w:val="24"/>
          <w:u w:val="single"/>
        </w:rPr>
        <w:t>ed</w:t>
      </w:r>
      <w:r w:rsidR="009F0104" w:rsidRPr="1E775D5F">
        <w:rPr>
          <w:rFonts w:ascii="Times New Roman" w:hAnsi="Times New Roman" w:cs="Times New Roman"/>
          <w:sz w:val="24"/>
          <w:szCs w:val="24"/>
          <w:u w:val="single"/>
        </w:rPr>
        <w:t>, the pay increase</w:t>
      </w:r>
      <w:r w:rsidR="004C776E" w:rsidRPr="1E775D5F">
        <w:rPr>
          <w:rFonts w:ascii="Times New Roman" w:hAnsi="Times New Roman" w:cs="Times New Roman"/>
          <w:sz w:val="24"/>
          <w:szCs w:val="24"/>
          <w:u w:val="single"/>
        </w:rPr>
        <w:t>s</w:t>
      </w:r>
      <w:r w:rsidR="009F0104" w:rsidRPr="1E775D5F">
        <w:rPr>
          <w:rFonts w:ascii="Times New Roman" w:hAnsi="Times New Roman" w:cs="Times New Roman"/>
          <w:sz w:val="24"/>
          <w:szCs w:val="24"/>
          <w:u w:val="single"/>
        </w:rPr>
        <w:t xml:space="preserve"> that would have been accrued should be paid retroactively.</w:t>
      </w:r>
      <w:r w:rsidR="009F0104" w:rsidRPr="1E775D5F">
        <w:rPr>
          <w:rFonts w:ascii="Times New Roman" w:hAnsi="Times New Roman" w:cs="Times New Roman"/>
          <w:sz w:val="24"/>
          <w:szCs w:val="24"/>
        </w:rPr>
        <w:t xml:space="preserve"> </w:t>
      </w:r>
    </w:p>
    <w:p w14:paraId="3ACB776B" w14:textId="357EF327" w:rsidR="009F0104" w:rsidRDefault="009F0104" w:rsidP="1E775D5F">
      <w:pPr>
        <w:pStyle w:val="NoSpacing"/>
        <w:ind w:firstLine="720"/>
        <w:rPr>
          <w:rFonts w:ascii="Times New Roman" w:hAnsi="Times New Roman" w:cs="Times New Roman"/>
          <w:sz w:val="24"/>
          <w:szCs w:val="24"/>
        </w:rPr>
      </w:pPr>
      <w:r w:rsidRPr="1E775D5F">
        <w:rPr>
          <w:rFonts w:ascii="Times New Roman" w:hAnsi="Times New Roman" w:cs="Times New Roman"/>
          <w:sz w:val="24"/>
          <w:szCs w:val="24"/>
        </w:rPr>
        <w:t>The Provost has announced such a policy. The Committee is pleased to support that decision.</w:t>
      </w:r>
    </w:p>
    <w:p w14:paraId="2AB11F6F" w14:textId="77777777" w:rsidR="009F0104" w:rsidRDefault="009F0104" w:rsidP="1E775D5F">
      <w:pPr>
        <w:pStyle w:val="NoSpacing"/>
        <w:rPr>
          <w:rFonts w:ascii="Times New Roman" w:hAnsi="Times New Roman" w:cs="Times New Roman"/>
          <w:sz w:val="24"/>
          <w:szCs w:val="24"/>
        </w:rPr>
      </w:pPr>
    </w:p>
    <w:p w14:paraId="3EF1C242" w14:textId="7E698400" w:rsidR="003F3E8A" w:rsidRDefault="009A092B" w:rsidP="1E775D5F">
      <w:pPr>
        <w:pStyle w:val="NoSpacing"/>
        <w:rPr>
          <w:rFonts w:ascii="Times New Roman" w:hAnsi="Times New Roman" w:cs="Times New Roman"/>
          <w:sz w:val="24"/>
          <w:szCs w:val="24"/>
          <w:u w:val="single"/>
        </w:rPr>
      </w:pPr>
      <w:r w:rsidRPr="567B0778">
        <w:rPr>
          <w:rFonts w:ascii="Times New Roman" w:hAnsi="Times New Roman" w:cs="Times New Roman"/>
          <w:b/>
          <w:bCs/>
          <w:sz w:val="24"/>
          <w:szCs w:val="24"/>
        </w:rPr>
        <w:lastRenderedPageBreak/>
        <w:t>6. Reminder of April 1 Deadlines.</w:t>
      </w:r>
      <w:r w:rsidRPr="567B0778">
        <w:rPr>
          <w:rFonts w:ascii="Times New Roman" w:hAnsi="Times New Roman" w:cs="Times New Roman"/>
          <w:sz w:val="24"/>
          <w:szCs w:val="24"/>
        </w:rPr>
        <w:t xml:space="preserve"> </w:t>
      </w:r>
      <w:r w:rsidR="003F3E8A" w:rsidRPr="567B0778">
        <w:rPr>
          <w:rFonts w:ascii="Times New Roman" w:hAnsi="Times New Roman" w:cs="Times New Roman"/>
          <w:sz w:val="24"/>
          <w:szCs w:val="24"/>
          <w:u w:val="single"/>
        </w:rPr>
        <w:t xml:space="preserve">To request a one-year extension in their employment contract (as previously </w:t>
      </w:r>
      <w:r w:rsidR="004C776E" w:rsidRPr="567B0778">
        <w:rPr>
          <w:rFonts w:ascii="Times New Roman" w:hAnsi="Times New Roman" w:cs="Times New Roman"/>
          <w:sz w:val="24"/>
          <w:szCs w:val="24"/>
          <w:u w:val="single"/>
        </w:rPr>
        <w:t>specified</w:t>
      </w:r>
      <w:r w:rsidR="003F3E8A" w:rsidRPr="567B0778">
        <w:rPr>
          <w:rFonts w:ascii="Times New Roman" w:hAnsi="Times New Roman" w:cs="Times New Roman"/>
          <w:sz w:val="24"/>
          <w:szCs w:val="24"/>
          <w:u w:val="single"/>
        </w:rPr>
        <w:t xml:space="preserve"> by the university), </w:t>
      </w:r>
      <w:r w:rsidR="004C776E" w:rsidRPr="567B0778">
        <w:rPr>
          <w:rFonts w:ascii="Times New Roman" w:hAnsi="Times New Roman" w:cs="Times New Roman"/>
          <w:sz w:val="24"/>
          <w:szCs w:val="24"/>
          <w:u w:val="single"/>
        </w:rPr>
        <w:t xml:space="preserve">a </w:t>
      </w:r>
      <w:r w:rsidR="003F3E8A" w:rsidRPr="567B0778">
        <w:rPr>
          <w:rFonts w:ascii="Times New Roman" w:hAnsi="Times New Roman" w:cs="Times New Roman"/>
          <w:sz w:val="24"/>
          <w:szCs w:val="24"/>
          <w:u w:val="single"/>
        </w:rPr>
        <w:t xml:space="preserve">faculty member must file the request by April 1 of the academic year before the review was originally scheduled. So that the deadline is not missed, deans, directors, and chairs should remind faculty members when the deadline comes </w:t>
      </w:r>
      <w:r w:rsidR="00BE1C10">
        <w:rPr>
          <w:rFonts w:ascii="Times New Roman" w:hAnsi="Times New Roman" w:cs="Times New Roman"/>
          <w:sz w:val="24"/>
          <w:szCs w:val="24"/>
          <w:u w:val="single"/>
        </w:rPr>
        <w:t>near in future years.</w:t>
      </w:r>
      <w:bookmarkStart w:id="0" w:name="_GoBack"/>
      <w:bookmarkEnd w:id="0"/>
    </w:p>
    <w:p w14:paraId="283F8F83" w14:textId="77777777" w:rsidR="00BE1C10" w:rsidRDefault="00BE1C10" w:rsidP="1E775D5F">
      <w:pPr>
        <w:pStyle w:val="NoSpacing"/>
        <w:rPr>
          <w:rFonts w:ascii="Times New Roman" w:hAnsi="Times New Roman" w:cs="Times New Roman"/>
          <w:sz w:val="24"/>
          <w:szCs w:val="24"/>
        </w:rPr>
      </w:pPr>
    </w:p>
    <w:p w14:paraId="5BB634D1" w14:textId="77777777" w:rsidR="004711E3" w:rsidRPr="00FE7B38" w:rsidRDefault="004711E3" w:rsidP="1E775D5F">
      <w:pPr>
        <w:pStyle w:val="NoSpacing"/>
        <w:rPr>
          <w:rFonts w:ascii="Times New Roman" w:hAnsi="Times New Roman" w:cs="Times New Roman"/>
          <w:sz w:val="24"/>
          <w:szCs w:val="24"/>
        </w:rPr>
      </w:pPr>
      <w:r w:rsidRPr="1E775D5F">
        <w:rPr>
          <w:rFonts w:ascii="Times New Roman" w:hAnsi="Times New Roman" w:cs="Times New Roman"/>
          <w:sz w:val="24"/>
          <w:szCs w:val="24"/>
        </w:rPr>
        <w:t>Members of the COVID-19 Accommodations Committee</w:t>
      </w:r>
    </w:p>
    <w:p w14:paraId="781523C4" w14:textId="77777777" w:rsidR="004711E3" w:rsidRPr="00FE7B38" w:rsidRDefault="004711E3" w:rsidP="1E775D5F">
      <w:pPr>
        <w:ind w:left="1440" w:hanging="720"/>
        <w:rPr>
          <w:rFonts w:ascii="Times New Roman" w:hAnsi="Times New Roman" w:cs="Times New Roman"/>
          <w:sz w:val="24"/>
          <w:szCs w:val="24"/>
        </w:rPr>
      </w:pPr>
      <w:r w:rsidRPr="1E775D5F">
        <w:rPr>
          <w:rFonts w:ascii="Times New Roman" w:hAnsi="Times New Roman" w:cs="Times New Roman"/>
          <w:sz w:val="24"/>
          <w:szCs w:val="24"/>
        </w:rPr>
        <w:t>Apryl Alexander, Associate Professor, Graduate School of Professional Psychology</w:t>
      </w:r>
    </w:p>
    <w:p w14:paraId="5E0A2158" w14:textId="77777777" w:rsidR="004711E3" w:rsidRPr="00FE7B38" w:rsidRDefault="004711E3" w:rsidP="1E775D5F">
      <w:pPr>
        <w:ind w:left="1440" w:hanging="720"/>
        <w:rPr>
          <w:rFonts w:ascii="Times New Roman" w:hAnsi="Times New Roman" w:cs="Times New Roman"/>
          <w:sz w:val="24"/>
          <w:szCs w:val="24"/>
        </w:rPr>
      </w:pPr>
      <w:r w:rsidRPr="1E775D5F">
        <w:rPr>
          <w:rFonts w:ascii="Times New Roman" w:hAnsi="Times New Roman" w:cs="Times New Roman"/>
          <w:sz w:val="24"/>
          <w:szCs w:val="24"/>
        </w:rPr>
        <w:t>Norma Hafenstein, Daniel L. Ritchie Endowed Chair in Gifted Education and Clinical Professor, Morgridge College of Education</w:t>
      </w:r>
    </w:p>
    <w:p w14:paraId="45AE12A5" w14:textId="77777777" w:rsidR="004711E3" w:rsidRPr="00FE7B38" w:rsidRDefault="004711E3" w:rsidP="1E775D5F">
      <w:pPr>
        <w:ind w:left="1440" w:hanging="720"/>
        <w:rPr>
          <w:rFonts w:ascii="Times New Roman" w:hAnsi="Times New Roman" w:cs="Times New Roman"/>
          <w:sz w:val="24"/>
          <w:szCs w:val="24"/>
        </w:rPr>
      </w:pPr>
      <w:r w:rsidRPr="1E775D5F">
        <w:rPr>
          <w:rFonts w:ascii="Times New Roman" w:hAnsi="Times New Roman" w:cs="Times New Roman"/>
          <w:sz w:val="24"/>
          <w:szCs w:val="24"/>
        </w:rPr>
        <w:t>Barbekka Hurtt, Teaching Assistant Professor, Department of Biological Sciences</w:t>
      </w:r>
    </w:p>
    <w:p w14:paraId="6D3CFB2A" w14:textId="15C1ED9F" w:rsidR="004711E3" w:rsidRPr="00FE7B38" w:rsidRDefault="004711E3" w:rsidP="1E775D5F">
      <w:pPr>
        <w:ind w:left="1440" w:hanging="720"/>
        <w:rPr>
          <w:rFonts w:ascii="Times New Roman" w:hAnsi="Times New Roman" w:cs="Times New Roman"/>
          <w:sz w:val="24"/>
          <w:szCs w:val="24"/>
        </w:rPr>
      </w:pPr>
      <w:r w:rsidRPr="1E775D5F">
        <w:rPr>
          <w:rFonts w:ascii="Times New Roman" w:hAnsi="Times New Roman" w:cs="Times New Roman"/>
          <w:sz w:val="24"/>
          <w:szCs w:val="24"/>
        </w:rPr>
        <w:t>Mike Keables, Associate Professor, Department of Geography</w:t>
      </w:r>
      <w:r w:rsidR="655D3DE4" w:rsidRPr="1E775D5F">
        <w:rPr>
          <w:rFonts w:ascii="Times New Roman" w:hAnsi="Times New Roman" w:cs="Times New Roman"/>
          <w:sz w:val="24"/>
          <w:szCs w:val="24"/>
        </w:rPr>
        <w:t xml:space="preserve"> and the Environment</w:t>
      </w:r>
    </w:p>
    <w:p w14:paraId="35651320" w14:textId="37AA3B8E" w:rsidR="004711E3" w:rsidRPr="00FE7B38" w:rsidRDefault="004711E3" w:rsidP="1E775D5F">
      <w:pPr>
        <w:ind w:left="1440" w:hanging="720"/>
        <w:rPr>
          <w:rFonts w:ascii="Times New Roman" w:hAnsi="Times New Roman" w:cs="Times New Roman"/>
          <w:sz w:val="24"/>
          <w:szCs w:val="24"/>
        </w:rPr>
      </w:pPr>
      <w:r w:rsidRPr="1E775D5F">
        <w:rPr>
          <w:rFonts w:ascii="Times New Roman" w:hAnsi="Times New Roman" w:cs="Times New Roman"/>
          <w:sz w:val="24"/>
          <w:szCs w:val="24"/>
        </w:rPr>
        <w:t>Viva Moffat, Professor, Sturm College of Law</w:t>
      </w:r>
    </w:p>
    <w:p w14:paraId="019B95AF" w14:textId="7A1AB50A" w:rsidR="004711E3" w:rsidRPr="00FE7B38" w:rsidRDefault="004711E3" w:rsidP="1E775D5F">
      <w:pPr>
        <w:ind w:left="1440" w:hanging="720"/>
        <w:rPr>
          <w:rFonts w:ascii="Times New Roman" w:hAnsi="Times New Roman" w:cs="Times New Roman"/>
          <w:sz w:val="24"/>
          <w:szCs w:val="24"/>
        </w:rPr>
      </w:pPr>
      <w:r w:rsidRPr="567B0778">
        <w:rPr>
          <w:rFonts w:ascii="Times New Roman" w:hAnsi="Times New Roman" w:cs="Times New Roman"/>
          <w:sz w:val="24"/>
          <w:szCs w:val="24"/>
        </w:rPr>
        <w:t xml:space="preserve">Deb Ortega, Professor, Graduate School of Social Work, Director of the </w:t>
      </w:r>
      <w:r w:rsidR="55C9CE9B" w:rsidRPr="567B0778">
        <w:rPr>
          <w:rFonts w:ascii="Times New Roman" w:hAnsi="Times New Roman" w:cs="Times New Roman"/>
          <w:sz w:val="24"/>
          <w:szCs w:val="24"/>
        </w:rPr>
        <w:t xml:space="preserve">Latinx Center </w:t>
      </w:r>
      <w:r w:rsidR="25F5268F" w:rsidRPr="567B0778">
        <w:rPr>
          <w:rFonts w:ascii="Times New Roman" w:hAnsi="Times New Roman" w:cs="Times New Roman"/>
          <w:sz w:val="24"/>
          <w:szCs w:val="24"/>
        </w:rPr>
        <w:t>@</w:t>
      </w:r>
      <w:r w:rsidR="55C9CE9B" w:rsidRPr="567B0778">
        <w:rPr>
          <w:rFonts w:ascii="Times New Roman" w:hAnsi="Times New Roman" w:cs="Times New Roman"/>
          <w:sz w:val="24"/>
          <w:szCs w:val="24"/>
        </w:rPr>
        <w:t xml:space="preserve"> the </w:t>
      </w:r>
      <w:r w:rsidRPr="567B0778">
        <w:rPr>
          <w:rFonts w:ascii="Times New Roman" w:hAnsi="Times New Roman" w:cs="Times New Roman"/>
          <w:sz w:val="24"/>
          <w:szCs w:val="24"/>
        </w:rPr>
        <w:t>University of Denver</w:t>
      </w:r>
    </w:p>
    <w:p w14:paraId="48CA12FF" w14:textId="77777777" w:rsidR="004711E3" w:rsidRPr="00FE7B38" w:rsidRDefault="004711E3" w:rsidP="1E775D5F">
      <w:pPr>
        <w:ind w:left="1440" w:hanging="720"/>
        <w:rPr>
          <w:rFonts w:ascii="Times New Roman" w:hAnsi="Times New Roman" w:cs="Times New Roman"/>
          <w:sz w:val="24"/>
          <w:szCs w:val="24"/>
        </w:rPr>
      </w:pPr>
      <w:r w:rsidRPr="1E775D5F">
        <w:rPr>
          <w:rFonts w:ascii="Times New Roman" w:hAnsi="Times New Roman" w:cs="Times New Roman"/>
          <w:sz w:val="24"/>
          <w:szCs w:val="24"/>
        </w:rPr>
        <w:t>Chip Reichardt, Professor, Department of Psychology, Chair of the Faculty Senate Personnel Committee</w:t>
      </w:r>
    </w:p>
    <w:p w14:paraId="0B4791DD" w14:textId="77777777" w:rsidR="004711E3" w:rsidRPr="00FE7B38" w:rsidRDefault="004711E3" w:rsidP="1E775D5F">
      <w:pPr>
        <w:ind w:left="1440" w:hanging="720"/>
        <w:rPr>
          <w:rFonts w:ascii="Times New Roman" w:hAnsi="Times New Roman" w:cs="Times New Roman"/>
          <w:sz w:val="24"/>
          <w:szCs w:val="24"/>
        </w:rPr>
      </w:pPr>
      <w:r w:rsidRPr="1E775D5F">
        <w:rPr>
          <w:rFonts w:ascii="Times New Roman" w:hAnsi="Times New Roman" w:cs="Times New Roman"/>
          <w:sz w:val="24"/>
          <w:szCs w:val="24"/>
        </w:rPr>
        <w:t>Derigan Silver, Associate Professor, Department of Media, Film and Journalism Studies, Chair of the Faculty Senate Academic Planning Committee</w:t>
      </w:r>
    </w:p>
    <w:p w14:paraId="53B38654" w14:textId="77777777" w:rsidR="004711E3" w:rsidRPr="00FE7B38" w:rsidRDefault="004711E3" w:rsidP="1E775D5F">
      <w:pPr>
        <w:ind w:left="1440" w:hanging="720"/>
        <w:rPr>
          <w:rFonts w:ascii="Times New Roman" w:hAnsi="Times New Roman" w:cs="Times New Roman"/>
          <w:sz w:val="24"/>
          <w:szCs w:val="24"/>
        </w:rPr>
      </w:pPr>
      <w:r w:rsidRPr="1E775D5F">
        <w:rPr>
          <w:rFonts w:ascii="Times New Roman" w:hAnsi="Times New Roman" w:cs="Times New Roman"/>
          <w:sz w:val="24"/>
          <w:szCs w:val="24"/>
        </w:rPr>
        <w:t>Robert Urquhart, Associate Professor, Department of Economics</w:t>
      </w:r>
    </w:p>
    <w:p w14:paraId="29352374" w14:textId="77777777" w:rsidR="004711E3" w:rsidRDefault="004711E3" w:rsidP="1E775D5F">
      <w:pPr>
        <w:ind w:left="1440" w:hanging="720"/>
        <w:rPr>
          <w:rFonts w:ascii="Times New Roman" w:hAnsi="Times New Roman" w:cs="Times New Roman"/>
          <w:sz w:val="24"/>
          <w:szCs w:val="24"/>
        </w:rPr>
      </w:pPr>
      <w:r w:rsidRPr="1E775D5F">
        <w:rPr>
          <w:rFonts w:ascii="Times New Roman" w:hAnsi="Times New Roman" w:cs="Times New Roman"/>
          <w:sz w:val="24"/>
          <w:szCs w:val="24"/>
        </w:rPr>
        <w:t>Kate Willink, Vice Provost of Faculty Affairs</w:t>
      </w:r>
    </w:p>
    <w:p w14:paraId="769DD1EF" w14:textId="77777777" w:rsidR="000435E0" w:rsidRPr="00FE7B38" w:rsidRDefault="000435E0" w:rsidP="1E775D5F">
      <w:pPr>
        <w:rPr>
          <w:rFonts w:ascii="Times New Roman" w:hAnsi="Times New Roman" w:cs="Times New Roman"/>
          <w:sz w:val="24"/>
          <w:szCs w:val="24"/>
        </w:rPr>
      </w:pPr>
    </w:p>
    <w:sectPr w:rsidR="000435E0" w:rsidRPr="00FE7B38">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1E3"/>
    <w:rsid w:val="000435E0"/>
    <w:rsid w:val="00221D93"/>
    <w:rsid w:val="002A304A"/>
    <w:rsid w:val="002D071C"/>
    <w:rsid w:val="002D326F"/>
    <w:rsid w:val="00324CD2"/>
    <w:rsid w:val="00350EAA"/>
    <w:rsid w:val="003A099E"/>
    <w:rsid w:val="003F3E8A"/>
    <w:rsid w:val="004711E3"/>
    <w:rsid w:val="004C776E"/>
    <w:rsid w:val="005256A7"/>
    <w:rsid w:val="005C2B17"/>
    <w:rsid w:val="005E104F"/>
    <w:rsid w:val="007463B1"/>
    <w:rsid w:val="007A1852"/>
    <w:rsid w:val="007A3A76"/>
    <w:rsid w:val="007E4FE8"/>
    <w:rsid w:val="008412ED"/>
    <w:rsid w:val="00861F3D"/>
    <w:rsid w:val="008822C5"/>
    <w:rsid w:val="00892241"/>
    <w:rsid w:val="00895614"/>
    <w:rsid w:val="00966CB4"/>
    <w:rsid w:val="009A092B"/>
    <w:rsid w:val="009F0104"/>
    <w:rsid w:val="00A568CE"/>
    <w:rsid w:val="00A646B4"/>
    <w:rsid w:val="00A81BF7"/>
    <w:rsid w:val="00BD461B"/>
    <w:rsid w:val="00BE1C10"/>
    <w:rsid w:val="00D97117"/>
    <w:rsid w:val="00DE6229"/>
    <w:rsid w:val="00E62A11"/>
    <w:rsid w:val="00EF3BA1"/>
    <w:rsid w:val="00F17FBA"/>
    <w:rsid w:val="00F97963"/>
    <w:rsid w:val="029EA612"/>
    <w:rsid w:val="0780CE6F"/>
    <w:rsid w:val="0BE8F1B4"/>
    <w:rsid w:val="0E9B06A0"/>
    <w:rsid w:val="1046E196"/>
    <w:rsid w:val="14F11FC7"/>
    <w:rsid w:val="1A748BDE"/>
    <w:rsid w:val="1B85D431"/>
    <w:rsid w:val="1E775D5F"/>
    <w:rsid w:val="25F5268F"/>
    <w:rsid w:val="274385EB"/>
    <w:rsid w:val="2BDC59A7"/>
    <w:rsid w:val="2C307AFD"/>
    <w:rsid w:val="2C4F00B5"/>
    <w:rsid w:val="301816B3"/>
    <w:rsid w:val="31AA1CA4"/>
    <w:rsid w:val="34EB87D6"/>
    <w:rsid w:val="35D75D43"/>
    <w:rsid w:val="36875837"/>
    <w:rsid w:val="3950B896"/>
    <w:rsid w:val="3C941862"/>
    <w:rsid w:val="402E2C32"/>
    <w:rsid w:val="42ABBB0D"/>
    <w:rsid w:val="451EB88F"/>
    <w:rsid w:val="45F56E93"/>
    <w:rsid w:val="46161341"/>
    <w:rsid w:val="4E01BAE7"/>
    <w:rsid w:val="4E97530F"/>
    <w:rsid w:val="4F904402"/>
    <w:rsid w:val="4FE018D8"/>
    <w:rsid w:val="50F17AC5"/>
    <w:rsid w:val="55C9CE9B"/>
    <w:rsid w:val="567B0778"/>
    <w:rsid w:val="5A069427"/>
    <w:rsid w:val="5B446AFA"/>
    <w:rsid w:val="60E7C8F3"/>
    <w:rsid w:val="62310F3F"/>
    <w:rsid w:val="655D3DE4"/>
    <w:rsid w:val="6B85E018"/>
    <w:rsid w:val="6ECC6691"/>
    <w:rsid w:val="72150134"/>
    <w:rsid w:val="743D7B05"/>
    <w:rsid w:val="7C8C112F"/>
    <w:rsid w:val="7F501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4393D"/>
  <w15:chartTrackingRefBased/>
  <w15:docId w15:val="{B82CD559-DEF8-401B-A22F-921217E04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11E3"/>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F3BA1"/>
    <w:pPr>
      <w:spacing w:after="0" w:line="240" w:lineRule="auto"/>
    </w:pPr>
  </w:style>
  <w:style w:type="character" w:customStyle="1" w:styleId="NoSpacingChar">
    <w:name w:val="No Spacing Char"/>
    <w:basedOn w:val="DefaultParagraphFont"/>
    <w:link w:val="NoSpacing"/>
    <w:uiPriority w:val="1"/>
    <w:rsid w:val="00EF3BA1"/>
  </w:style>
  <w:style w:type="paragraph" w:styleId="BalloonText">
    <w:name w:val="Balloon Text"/>
    <w:basedOn w:val="Normal"/>
    <w:link w:val="BalloonTextChar"/>
    <w:uiPriority w:val="99"/>
    <w:semiHidden/>
    <w:unhideWhenUsed/>
    <w:rsid w:val="007463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3B1"/>
    <w:rPr>
      <w:rFonts w:ascii="Segoe UI" w:hAnsi="Segoe UI" w:cs="Segoe UI"/>
      <w:sz w:val="18"/>
      <w:szCs w:val="18"/>
    </w:rPr>
  </w:style>
  <w:style w:type="character" w:styleId="Hyperlink">
    <w:name w:val="Hyperlink"/>
    <w:basedOn w:val="DefaultParagraphFont"/>
    <w:uiPriority w:val="99"/>
    <w:unhideWhenUsed/>
    <w:rsid w:val="00A646B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1001f40878e3439c" Type="http://schemas.microsoft.com/office/2016/09/relationships/commentsIds" Target="commentsIds.xml"/><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u.edu/facsen/media/documents/apt_jan16_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Chip Reichardt</dc:creator>
  <cp:keywords/>
  <dc:description/>
  <cp:lastModifiedBy>Chip Reichardt</cp:lastModifiedBy>
  <cp:revision>3</cp:revision>
  <cp:lastPrinted>2021-02-09T01:44:00Z</cp:lastPrinted>
  <dcterms:created xsi:type="dcterms:W3CDTF">2021-04-30T16:53:00Z</dcterms:created>
  <dcterms:modified xsi:type="dcterms:W3CDTF">2021-04-30T16:54:00Z</dcterms:modified>
</cp:coreProperties>
</file>