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C9751" w14:textId="77777777" w:rsidR="00F65A84" w:rsidRDefault="00F65A84" w:rsidP="00F65A84">
      <w:pPr>
        <w:pStyle w:val="Title"/>
        <w:rPr>
          <w:rStyle w:val="Emphasis"/>
        </w:rPr>
      </w:pPr>
      <w:r>
        <w:rPr>
          <w:rStyle w:val="Emphasis"/>
        </w:rPr>
        <w:t>STUDY CLOSURE</w:t>
      </w:r>
    </w:p>
    <w:p w14:paraId="23D5F663" w14:textId="77777777" w:rsidR="00112CA1" w:rsidRDefault="00F65A84" w:rsidP="00F65A84">
      <w:pPr>
        <w:pStyle w:val="Heading1"/>
        <w:rPr>
          <w:rStyle w:val="Emphasis"/>
        </w:rPr>
      </w:pPr>
      <w:r>
        <w:rPr>
          <w:rStyle w:val="Emphasis"/>
        </w:rPr>
        <w:t>FINAL REVIEW REPORT</w:t>
      </w:r>
    </w:p>
    <w:p w14:paraId="625A0662" w14:textId="77777777" w:rsidR="00F65A84" w:rsidRDefault="00F65A84" w:rsidP="00F65A84">
      <w:pPr>
        <w:rPr>
          <w:rStyle w:val="Emphasis"/>
        </w:rPr>
      </w:pPr>
    </w:p>
    <w:p w14:paraId="32B3D650" w14:textId="77777777" w:rsidR="00F65A84" w:rsidRDefault="00F65A84" w:rsidP="00F65A84">
      <w:pPr>
        <w:rPr>
          <w:rStyle w:val="Emphasis"/>
        </w:rPr>
      </w:pPr>
      <w:r>
        <w:rPr>
          <w:rStyle w:val="Emphasis"/>
        </w:rPr>
        <w:t xml:space="preserve">A research project no longer involves human subjects and requires IRB oversight once the investigators have finished:  </w:t>
      </w:r>
    </w:p>
    <w:p w14:paraId="38318671" w14:textId="77777777" w:rsidR="00A53FA4" w:rsidRDefault="00A53FA4" w:rsidP="00F65A84">
      <w:pPr>
        <w:rPr>
          <w:rStyle w:val="Emphasis"/>
        </w:rPr>
      </w:pPr>
    </w:p>
    <w:p w14:paraId="5EFF6C8C" w14:textId="77777777" w:rsidR="00F65A84" w:rsidRDefault="00F65A84" w:rsidP="00F65A84">
      <w:pPr>
        <w:pStyle w:val="ListParagraph"/>
        <w:numPr>
          <w:ilvl w:val="0"/>
          <w:numId w:val="7"/>
        </w:numPr>
        <w:rPr>
          <w:rStyle w:val="Emphasis"/>
        </w:rPr>
      </w:pPr>
      <w:r>
        <w:rPr>
          <w:rStyle w:val="Emphasis"/>
        </w:rPr>
        <w:t xml:space="preserve">Obtaining data through interaction or intervention with subjects or; </w:t>
      </w:r>
    </w:p>
    <w:p w14:paraId="07F42C5A" w14:textId="77777777" w:rsidR="00F65A84" w:rsidRDefault="00F65A84" w:rsidP="00F65A84">
      <w:pPr>
        <w:pStyle w:val="ListParagraph"/>
        <w:numPr>
          <w:ilvl w:val="0"/>
          <w:numId w:val="7"/>
        </w:numPr>
        <w:rPr>
          <w:rStyle w:val="Emphasis"/>
        </w:rPr>
      </w:pPr>
      <w:r>
        <w:rPr>
          <w:rStyle w:val="Emphasis"/>
        </w:rPr>
        <w:t>Obtaining identifiable private information about the subjects, which includes the using, studying, or analyzing i</w:t>
      </w:r>
      <w:r w:rsidR="00A53FA4">
        <w:rPr>
          <w:rStyle w:val="Emphasis"/>
        </w:rPr>
        <w:t>dentifiable private information.</w:t>
      </w:r>
    </w:p>
    <w:p w14:paraId="3D5624FA" w14:textId="77777777" w:rsidR="00F65A84" w:rsidRDefault="00F65A84" w:rsidP="00F65A84">
      <w:pPr>
        <w:rPr>
          <w:rStyle w:val="Emphasis"/>
        </w:rPr>
      </w:pPr>
    </w:p>
    <w:p w14:paraId="2CD57213" w14:textId="77777777" w:rsidR="00F65A84" w:rsidRDefault="00F65A84" w:rsidP="00F65A84">
      <w:pPr>
        <w:pBdr>
          <w:top w:val="thinThickSmallGap" w:sz="24" w:space="1" w:color="385623" w:themeColor="accent6" w:themeShade="80"/>
          <w:left w:val="thinThickSmallGap" w:sz="24" w:space="4" w:color="385623" w:themeColor="accent6" w:themeShade="80"/>
          <w:bottom w:val="thickThinSmallGap" w:sz="24" w:space="1" w:color="385623" w:themeColor="accent6" w:themeShade="80"/>
          <w:right w:val="thickThinSmallGap" w:sz="24" w:space="4" w:color="385623" w:themeColor="accent6" w:themeShade="80"/>
        </w:pBdr>
        <w:shd w:val="clear" w:color="auto" w:fill="D9D9D9" w:themeFill="background1" w:themeFillShade="D9"/>
        <w:rPr>
          <w:rStyle w:val="Emphasis"/>
        </w:rPr>
      </w:pPr>
      <w:r>
        <w:rPr>
          <w:rStyle w:val="Emphasis"/>
        </w:rPr>
        <w:t>Once all such activities described in the IRB approved protocol are finished, the research project no longer needs to undergo continuing review.  For example, when the only remaining activity of a research project involves the analysis of aggregate data sets without individual subject identifiers, no further continuing review is necessary.</w:t>
      </w:r>
    </w:p>
    <w:p w14:paraId="138601EC" w14:textId="77777777" w:rsidR="00F65A84" w:rsidRDefault="00F65A84" w:rsidP="00F65A84">
      <w:pPr>
        <w:rPr>
          <w:rStyle w:val="Emphasis"/>
        </w:rPr>
      </w:pPr>
    </w:p>
    <w:p w14:paraId="170464FF" w14:textId="77777777" w:rsidR="00F65A84" w:rsidRDefault="00F65A84" w:rsidP="001E4B4A">
      <w:pPr>
        <w:pStyle w:val="Heading2"/>
        <w:rPr>
          <w:rStyle w:val="Emphasis"/>
        </w:rPr>
      </w:pPr>
      <w:r>
        <w:rPr>
          <w:rStyle w:val="Emphasis"/>
        </w:rPr>
        <w:t>1.  Study Closure</w:t>
      </w:r>
    </w:p>
    <w:p w14:paraId="1EA34F33" w14:textId="77777777" w:rsidR="00F65A84" w:rsidRDefault="00F65A84" w:rsidP="00B46D8B">
      <w:pPr>
        <w:pStyle w:val="Heading3"/>
        <w:rPr>
          <w:rStyle w:val="Emphasis"/>
        </w:rPr>
      </w:pPr>
      <w:r>
        <w:rPr>
          <w:rStyle w:val="Emphasis"/>
        </w:rPr>
        <w:t xml:space="preserve">1.1.  What is the reason for study closure? </w:t>
      </w:r>
    </w:p>
    <w:p w14:paraId="7A2212B8" w14:textId="77777777" w:rsidR="00122FA0" w:rsidRDefault="00122FA0" w:rsidP="001E4B4A"/>
    <w:p w14:paraId="083509B8" w14:textId="03A22865" w:rsidR="00F65A84" w:rsidRDefault="0092287A" w:rsidP="001E4B4A">
      <w:sdt>
        <w:sdtPr>
          <w:id w:val="59922557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122FA0">
        <w:t>Project was never initiated</w:t>
      </w:r>
    </w:p>
    <w:p w14:paraId="75C28878" w14:textId="69B86D05" w:rsidR="00122FA0" w:rsidRDefault="0092287A" w:rsidP="001E4B4A">
      <w:sdt>
        <w:sdtPr>
          <w:id w:val="-45063243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122FA0">
        <w:t>Project began, but no subjects were enrolled &amp; no data collected</w:t>
      </w:r>
    </w:p>
    <w:p w14:paraId="42FA5F60" w14:textId="15BFD370" w:rsidR="00122FA0" w:rsidRDefault="0092287A" w:rsidP="001E4B4A">
      <w:sdt>
        <w:sdtPr>
          <w:id w:val="-36598707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122FA0">
        <w:t>Research has been completed; there will be no further data collection (including long term follow-up or re-contact) or data analysis of identifiable/ coded data</w:t>
      </w:r>
    </w:p>
    <w:p w14:paraId="1A29C26A" w14:textId="719E3F78" w:rsidR="00122FA0" w:rsidRDefault="0092287A" w:rsidP="001E4B4A">
      <w:sdt>
        <w:sdtPr>
          <w:id w:val="-60149576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122FA0">
        <w:t>PI is leaving DU</w:t>
      </w:r>
    </w:p>
    <w:p w14:paraId="4F141C7F" w14:textId="17085554" w:rsidR="00122FA0" w:rsidRPr="001E4B4A" w:rsidRDefault="0092287A" w:rsidP="001E4B4A">
      <w:sdt>
        <w:sdtPr>
          <w:id w:val="122687586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122FA0">
        <w:t>Student PI is graduating or has graduated</w:t>
      </w:r>
    </w:p>
    <w:p w14:paraId="5196129F" w14:textId="77777777" w:rsidR="001E4B4A" w:rsidRDefault="001E4B4A" w:rsidP="00F65A84">
      <w:pPr>
        <w:rPr>
          <w:rStyle w:val="Emphasis"/>
        </w:rPr>
      </w:pPr>
    </w:p>
    <w:p w14:paraId="0555397A" w14:textId="77777777" w:rsidR="00C86D65" w:rsidRDefault="00C86D65" w:rsidP="00B46D8B">
      <w:pPr>
        <w:pStyle w:val="Heading3"/>
        <w:rPr>
          <w:rStyle w:val="Emphasis"/>
        </w:rPr>
      </w:pPr>
      <w:r>
        <w:rPr>
          <w:rStyle w:val="Emphasis"/>
        </w:rPr>
        <w:t>1.2</w:t>
      </w:r>
      <w:proofErr w:type="gramStart"/>
      <w:r>
        <w:rPr>
          <w:rStyle w:val="Emphasis"/>
        </w:rPr>
        <w:t>.  What</w:t>
      </w:r>
      <w:proofErr w:type="gramEnd"/>
      <w:r>
        <w:rPr>
          <w:rStyle w:val="Emphasis"/>
        </w:rPr>
        <w:t xml:space="preserve"> is the study’s expiration date: </w:t>
      </w:r>
    </w:p>
    <w:sdt>
      <w:sdtPr>
        <w:id w:val="314304804"/>
        <w:placeholder>
          <w:docPart w:val="DefaultPlaceholder_1081868576"/>
        </w:placeholder>
        <w:showingPlcHdr/>
        <w15:color w:val="000000"/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Emphasis"/>
        </w:rPr>
      </w:sdtEndPr>
      <w:sdtContent>
        <w:p w14:paraId="318ABD63" w14:textId="77777777" w:rsidR="00C86D65" w:rsidRDefault="00C86D65" w:rsidP="00F65A84">
          <w:pPr>
            <w:rPr>
              <w:rStyle w:val="Emphasis"/>
            </w:rPr>
          </w:pPr>
          <w:r w:rsidRPr="00C86D65">
            <w:rPr>
              <w:rStyle w:val="Heading5Char"/>
            </w:rPr>
            <w:t>Click here to enter a date.</w:t>
          </w:r>
        </w:p>
      </w:sdtContent>
    </w:sdt>
    <w:p w14:paraId="32903E0E" w14:textId="77777777" w:rsidR="00C86D65" w:rsidRDefault="00C86D65" w:rsidP="00F65A84">
      <w:pPr>
        <w:rPr>
          <w:rStyle w:val="Emphasis"/>
        </w:rPr>
      </w:pPr>
    </w:p>
    <w:p w14:paraId="62A976AD" w14:textId="77777777" w:rsidR="00745A83" w:rsidRDefault="00745A83" w:rsidP="00B46D8B">
      <w:pPr>
        <w:pStyle w:val="Heading3"/>
        <w:rPr>
          <w:rStyle w:val="Emphasis"/>
        </w:rPr>
      </w:pPr>
      <w:r>
        <w:rPr>
          <w:rStyle w:val="Emphasis"/>
        </w:rPr>
        <w:t>1.3.  Has all study activity ceased?</w:t>
      </w:r>
    </w:p>
    <w:p w14:paraId="1A3AB1A7" w14:textId="77777777" w:rsidR="00745A83" w:rsidRDefault="00745A83" w:rsidP="00F65A84">
      <w:pPr>
        <w:rPr>
          <w:rStyle w:val="Emphasis"/>
        </w:rPr>
      </w:pPr>
    </w:p>
    <w:p w14:paraId="58BE0F3C" w14:textId="2641A74D" w:rsidR="00122FA0" w:rsidRDefault="0092287A" w:rsidP="00F65A84">
      <w:pPr>
        <w:rPr>
          <w:rStyle w:val="Emphasis"/>
        </w:rPr>
      </w:pPr>
      <w:sdt>
        <w:sdtPr>
          <w:id w:val="48289980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 </w:t>
      </w:r>
      <w:r w:rsidR="00122FA0">
        <w:rPr>
          <w:rStyle w:val="Emphasis"/>
        </w:rPr>
        <w:t>The study activity and data analysis are complete</w:t>
      </w:r>
    </w:p>
    <w:p w14:paraId="0E5B5A26" w14:textId="3BAF314B" w:rsidR="00122FA0" w:rsidRDefault="0092287A" w:rsidP="00F65A84">
      <w:pPr>
        <w:rPr>
          <w:rStyle w:val="Emphasis"/>
        </w:rPr>
      </w:pPr>
      <w:sdt>
        <w:sdtPr>
          <w:id w:val="126512133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 </w:t>
      </w:r>
      <w:r w:rsidR="00122FA0">
        <w:rPr>
          <w:rStyle w:val="Emphasis"/>
        </w:rPr>
        <w:t>The study investigator chooses not to continue the research</w:t>
      </w:r>
    </w:p>
    <w:p w14:paraId="619E261D" w14:textId="07F2836D" w:rsidR="00122FA0" w:rsidRDefault="0092287A" w:rsidP="00F65A84">
      <w:pPr>
        <w:rPr>
          <w:rStyle w:val="Emphasis"/>
        </w:rPr>
      </w:pPr>
      <w:sdt>
        <w:sdtPr>
          <w:id w:val="-49241234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 </w:t>
      </w:r>
      <w:r w:rsidR="00122FA0">
        <w:rPr>
          <w:rStyle w:val="Emphasis"/>
        </w:rPr>
        <w:t>The sponsor has decided that it may not continue</w:t>
      </w:r>
    </w:p>
    <w:p w14:paraId="0B291D3A" w14:textId="33CC424F" w:rsidR="00122FA0" w:rsidRDefault="0092287A" w:rsidP="00F65A84">
      <w:pPr>
        <w:rPr>
          <w:rStyle w:val="Emphasis"/>
        </w:rPr>
      </w:pPr>
      <w:sdt>
        <w:sdtPr>
          <w:id w:val="174722866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 </w:t>
      </w:r>
      <w:r w:rsidR="00122FA0">
        <w:rPr>
          <w:rStyle w:val="Emphasis"/>
        </w:rPr>
        <w:t xml:space="preserve">Other: please explain below </w:t>
      </w:r>
    </w:p>
    <w:p w14:paraId="4352E2C2" w14:textId="77777777" w:rsidR="00745A83" w:rsidRDefault="00745A83" w:rsidP="00F65A84">
      <w:pPr>
        <w:rPr>
          <w:rStyle w:val="Emphasis"/>
        </w:rPr>
      </w:pPr>
      <w:r>
        <w:rPr>
          <w:rStyle w:val="Emphasis"/>
        </w:rPr>
        <w:tab/>
        <w:t xml:space="preserve">OTHER: </w:t>
      </w:r>
      <w:sdt>
        <w:sdtPr>
          <w:id w:val="-1325582258"/>
          <w:placeholder>
            <w:docPart w:val="DefaultPlaceholder_1081868574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Pr="00745A83">
            <w:rPr>
              <w:rStyle w:val="Heading5Char"/>
            </w:rPr>
            <w:t>Click here to enter text.</w:t>
          </w:r>
        </w:sdtContent>
      </w:sdt>
    </w:p>
    <w:p w14:paraId="5DD1F827" w14:textId="77777777" w:rsidR="00745A83" w:rsidRDefault="00745A83" w:rsidP="00F65A84">
      <w:pPr>
        <w:rPr>
          <w:rStyle w:val="Emphasis"/>
        </w:rPr>
      </w:pPr>
    </w:p>
    <w:p w14:paraId="5B29DB8A" w14:textId="77777777" w:rsidR="00745A83" w:rsidRPr="00745A83" w:rsidRDefault="00745A83" w:rsidP="00745A83">
      <w:pPr>
        <w:rPr>
          <w:rStyle w:val="Emphasis"/>
        </w:rPr>
      </w:pPr>
      <w:r w:rsidRPr="00745A83">
        <w:rPr>
          <w:rStyle w:val="Emphasis"/>
          <w:b/>
        </w:rPr>
        <w:t>NOTE:</w:t>
      </w:r>
      <w:r w:rsidRPr="00745A83">
        <w:rPr>
          <w:rStyle w:val="Emphasis"/>
        </w:rPr>
        <w:t xml:space="preserve">  If research is terminated by a sponsor, the PI must inform both the reviewing IRB and, if the project is funded, the DU Office of Sponsored Programs.</w:t>
      </w:r>
    </w:p>
    <w:p w14:paraId="6FD82222" w14:textId="77777777" w:rsidR="00745A83" w:rsidRDefault="00745A83" w:rsidP="00F65A84">
      <w:pPr>
        <w:rPr>
          <w:rStyle w:val="Emphasis"/>
        </w:rPr>
      </w:pPr>
    </w:p>
    <w:p w14:paraId="51A26CDC" w14:textId="77777777" w:rsidR="00745A83" w:rsidRDefault="00745A83" w:rsidP="00745A83">
      <w:pPr>
        <w:pStyle w:val="Heading2"/>
        <w:rPr>
          <w:rStyle w:val="Emphasis"/>
        </w:rPr>
      </w:pPr>
      <w:r>
        <w:rPr>
          <w:rStyle w:val="Emphasis"/>
        </w:rPr>
        <w:t>2.  Summary</w:t>
      </w:r>
    </w:p>
    <w:p w14:paraId="5F370D29" w14:textId="77777777" w:rsidR="00745A83" w:rsidRPr="00745A83" w:rsidRDefault="00745A83" w:rsidP="00B46D8B">
      <w:pPr>
        <w:pStyle w:val="Heading3"/>
        <w:rPr>
          <w:rStyle w:val="Emphasis"/>
        </w:rPr>
      </w:pPr>
      <w:r>
        <w:rPr>
          <w:rStyle w:val="Emphasis"/>
        </w:rPr>
        <w:t xml:space="preserve">2.1.  </w:t>
      </w:r>
      <w:r w:rsidRPr="00745A83">
        <w:rPr>
          <w:rStyle w:val="Emphasis"/>
        </w:rPr>
        <w:t>Briefly summarize the results of the study, including any plans for scholarly/scientific presentations or publications.</w:t>
      </w:r>
    </w:p>
    <w:p w14:paraId="5E00C48B" w14:textId="77777777" w:rsidR="00745A83" w:rsidRDefault="0092287A" w:rsidP="00F65A84">
      <w:pPr>
        <w:rPr>
          <w:rStyle w:val="Emphasis"/>
        </w:rPr>
      </w:pPr>
      <w:sdt>
        <w:sdtPr>
          <w:id w:val="-1112202303"/>
          <w:placeholder>
            <w:docPart w:val="591B7C43CC954F4DB660BD83CB670618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745A83" w:rsidRPr="00745A83">
            <w:rPr>
              <w:rStyle w:val="Heading5Char"/>
            </w:rPr>
            <w:t>Click here to enter text.</w:t>
          </w:r>
        </w:sdtContent>
      </w:sdt>
    </w:p>
    <w:p w14:paraId="5E8102DA" w14:textId="77777777" w:rsidR="00745A83" w:rsidRDefault="00745A83" w:rsidP="00F65A84">
      <w:pPr>
        <w:rPr>
          <w:rStyle w:val="Emphasis"/>
        </w:rPr>
      </w:pPr>
    </w:p>
    <w:p w14:paraId="165756CA" w14:textId="77777777" w:rsidR="00745A83" w:rsidRDefault="00FB26A6" w:rsidP="00B46D8B">
      <w:pPr>
        <w:pStyle w:val="Heading3"/>
        <w:rPr>
          <w:rStyle w:val="Emphasis"/>
        </w:rPr>
      </w:pPr>
      <w:r>
        <w:rPr>
          <w:rStyle w:val="Emphasis"/>
        </w:rPr>
        <w:t>2.2.  Have all interventions/treatments been completed?</w:t>
      </w:r>
    </w:p>
    <w:p w14:paraId="2FA944F2" w14:textId="77777777" w:rsidR="00FB26A6" w:rsidRDefault="00FB26A6" w:rsidP="00F65A84">
      <w:pPr>
        <w:rPr>
          <w:rStyle w:val="Emphasis"/>
        </w:rPr>
      </w:pPr>
    </w:p>
    <w:p w14:paraId="0BC6CF49" w14:textId="1C1F166A" w:rsidR="00122FA0" w:rsidRDefault="0092287A" w:rsidP="00F65A84">
      <w:pPr>
        <w:rPr>
          <w:rStyle w:val="Emphasis"/>
        </w:rPr>
      </w:pPr>
      <w:sdt>
        <w:sdtPr>
          <w:id w:val="187735027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</w:t>
      </w:r>
      <w:r w:rsidR="00122FA0">
        <w:rPr>
          <w:rStyle w:val="Emphasis"/>
        </w:rPr>
        <w:t xml:space="preserve">Yes     </w:t>
      </w:r>
      <w:sdt>
        <w:sdtPr>
          <w:id w:val="-1400433179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22FA0">
        <w:rPr>
          <w:rStyle w:val="Emphasis"/>
        </w:rPr>
        <w:t xml:space="preserve"> No</w:t>
      </w:r>
    </w:p>
    <w:p w14:paraId="650ACF0D" w14:textId="77777777" w:rsidR="00FB26A6" w:rsidRDefault="00FB26A6" w:rsidP="00F65A84">
      <w:pPr>
        <w:rPr>
          <w:rStyle w:val="Emphasis"/>
        </w:rPr>
      </w:pPr>
    </w:p>
    <w:p w14:paraId="6AB61404" w14:textId="77777777" w:rsidR="00FB26A6" w:rsidRDefault="00FB26A6" w:rsidP="00B46D8B">
      <w:pPr>
        <w:pStyle w:val="Heading3"/>
        <w:rPr>
          <w:rStyle w:val="Emphasis"/>
        </w:rPr>
      </w:pPr>
      <w:r>
        <w:rPr>
          <w:rStyle w:val="Emphasis"/>
        </w:rPr>
        <w:t>2.3.  Is data analysis complete?</w:t>
      </w:r>
    </w:p>
    <w:p w14:paraId="662AC5AD" w14:textId="77777777" w:rsidR="00FB26A6" w:rsidRPr="00FB26A6" w:rsidRDefault="00FB26A6" w:rsidP="00F65A84">
      <w:pPr>
        <w:rPr>
          <w:rStyle w:val="Emphasis"/>
          <w:rFonts w:asciiTheme="majorHAnsi" w:hAnsiTheme="majorHAnsi"/>
          <w:smallCaps/>
          <w:color w:val="385623" w:themeColor="accent6" w:themeShade="80"/>
          <w:szCs w:val="24"/>
        </w:rPr>
      </w:pPr>
    </w:p>
    <w:p w14:paraId="6D75B245" w14:textId="77777777" w:rsidR="0092287A" w:rsidRDefault="0092287A" w:rsidP="0092287A">
      <w:pPr>
        <w:rPr>
          <w:rStyle w:val="Emphasis"/>
        </w:rPr>
      </w:pPr>
      <w:sdt>
        <w:sdtPr>
          <w:id w:val="-96989564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Yes     </w:t>
      </w:r>
      <w:sdt>
        <w:sdtPr>
          <w:id w:val="-493885933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No</w:t>
      </w:r>
    </w:p>
    <w:p w14:paraId="037540C6" w14:textId="77777777" w:rsidR="00FB26A6" w:rsidRDefault="00FB26A6" w:rsidP="00F65A84">
      <w:pPr>
        <w:rPr>
          <w:rStyle w:val="Emphasis"/>
        </w:rPr>
      </w:pPr>
    </w:p>
    <w:p w14:paraId="44428EFF" w14:textId="77777777" w:rsidR="00FB26A6" w:rsidRDefault="00FB26A6" w:rsidP="00B46D8B">
      <w:pPr>
        <w:pStyle w:val="Heading3"/>
        <w:rPr>
          <w:rStyle w:val="Emphasis"/>
        </w:rPr>
      </w:pPr>
      <w:r>
        <w:rPr>
          <w:rStyle w:val="Emphasis"/>
        </w:rPr>
        <w:t>2.4</w:t>
      </w:r>
      <w:proofErr w:type="gramStart"/>
      <w:r>
        <w:rPr>
          <w:rStyle w:val="Emphasis"/>
        </w:rPr>
        <w:t>.  Is</w:t>
      </w:r>
      <w:proofErr w:type="gramEnd"/>
      <w:r>
        <w:rPr>
          <w:rStyle w:val="Emphasis"/>
        </w:rPr>
        <w:t xml:space="preserve"> the research in the evaluation, manuscript writing, or data analysis-only stage? </w:t>
      </w:r>
    </w:p>
    <w:p w14:paraId="4874A6C6" w14:textId="77777777" w:rsidR="00FB26A6" w:rsidRDefault="00FB26A6" w:rsidP="00FB26A6">
      <w:pPr>
        <w:rPr>
          <w:rStyle w:val="Heading5Char"/>
        </w:rPr>
      </w:pPr>
    </w:p>
    <w:p w14:paraId="45DBD314" w14:textId="77777777" w:rsidR="0092287A" w:rsidRDefault="0092287A" w:rsidP="0092287A">
      <w:pPr>
        <w:rPr>
          <w:rStyle w:val="Emphasis"/>
        </w:rPr>
      </w:pPr>
      <w:sdt>
        <w:sdtPr>
          <w:id w:val="-53983104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Yes     </w:t>
      </w:r>
      <w:sdt>
        <w:sdtPr>
          <w:id w:val="-106286187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No</w:t>
      </w:r>
    </w:p>
    <w:p w14:paraId="2872FC3A" w14:textId="77777777" w:rsidR="00FB26A6" w:rsidRDefault="00FB26A6" w:rsidP="00F65A84">
      <w:pPr>
        <w:rPr>
          <w:rStyle w:val="Emphasis"/>
        </w:rPr>
      </w:pPr>
    </w:p>
    <w:p w14:paraId="5E430CCB" w14:textId="77777777" w:rsidR="00FB26A6" w:rsidRDefault="00FB26A6" w:rsidP="00F65A84">
      <w:pPr>
        <w:rPr>
          <w:rStyle w:val="Emphasis"/>
        </w:rPr>
      </w:pPr>
      <w:r w:rsidRPr="00FB26A6">
        <w:rPr>
          <w:rStyle w:val="Emphasis"/>
          <w:b/>
        </w:rPr>
        <w:t>NOTE</w:t>
      </w:r>
      <w:r w:rsidRPr="00FB26A6">
        <w:rPr>
          <w:rStyle w:val="Emphasis"/>
        </w:rPr>
        <w:t>: A continuing review application is required so long as the research uses identifiable data posing a risk of breach of confidentiality to the participants.  If the investigator is not using identifiable data, the protocol can be closed and no further IRB oversight is required</w:t>
      </w:r>
    </w:p>
    <w:p w14:paraId="4D4EABC6" w14:textId="77777777" w:rsidR="00FB26A6" w:rsidRDefault="00FB26A6" w:rsidP="00F65A84">
      <w:pPr>
        <w:rPr>
          <w:rStyle w:val="Emphasis"/>
        </w:rPr>
      </w:pPr>
      <w:bookmarkStart w:id="0" w:name="_GoBack"/>
      <w:bookmarkEnd w:id="0"/>
    </w:p>
    <w:p w14:paraId="5E20B793" w14:textId="77777777" w:rsidR="00745A83" w:rsidRDefault="00FB26A6" w:rsidP="00B46D8B">
      <w:pPr>
        <w:pStyle w:val="Heading3"/>
        <w:rPr>
          <w:rStyle w:val="Emphasis"/>
        </w:rPr>
      </w:pPr>
      <w:r>
        <w:rPr>
          <w:rStyle w:val="Emphasis"/>
        </w:rPr>
        <w:t xml:space="preserve">2.5.  Subject Enrollment </w:t>
      </w:r>
    </w:p>
    <w:p w14:paraId="282F6AC7" w14:textId="77777777" w:rsidR="00B46D8B" w:rsidRDefault="00B46D8B" w:rsidP="00B46D8B">
      <w:pPr>
        <w:rPr>
          <w:rStyle w:val="Emphasis"/>
        </w:rPr>
      </w:pPr>
      <w:r>
        <w:rPr>
          <w:rStyle w:val="Emphasis"/>
        </w:rPr>
        <w:t xml:space="preserve">Complete Table 2.5.A. below: </w:t>
      </w:r>
    </w:p>
    <w:p w14:paraId="3E202F1B" w14:textId="77777777" w:rsidR="00B46D8B" w:rsidRDefault="00B46D8B" w:rsidP="00B46D8B">
      <w:pPr>
        <w:rPr>
          <w:rStyle w:val="Emphasis"/>
        </w:rPr>
      </w:pPr>
    </w:p>
    <w:p w14:paraId="73BBFE57" w14:textId="77777777" w:rsidR="00FB26A6" w:rsidRDefault="00FB26A6" w:rsidP="00B46D8B">
      <w:pPr>
        <w:pStyle w:val="Heading4"/>
        <w:rPr>
          <w:rStyle w:val="Emphasis"/>
        </w:rPr>
      </w:pPr>
      <w:r>
        <w:rPr>
          <w:rStyle w:val="Emphasis"/>
        </w:rPr>
        <w:t>Table 2.5.A.  Subject Enrollment</w:t>
      </w:r>
    </w:p>
    <w:tbl>
      <w:tblPr>
        <w:tblStyle w:val="GridTable2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B26A6" w:rsidRPr="00FB26A6" w14:paraId="269A55FF" w14:textId="77777777" w:rsidTr="00FB2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194027" w14:textId="77777777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enrollment number approved by the IRB</w:t>
            </w:r>
          </w:p>
        </w:tc>
        <w:tc>
          <w:tcPr>
            <w:tcW w:w="5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BEC50C" w14:textId="77777777" w:rsidR="00FB26A6" w:rsidRPr="00FB26A6" w:rsidRDefault="00FB26A6" w:rsidP="00FB26A6">
            <w:pPr>
              <w:pStyle w:val="Heading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b w:val="0"/>
              </w:rPr>
            </w:pPr>
            <w:r>
              <w:rPr>
                <w:rStyle w:val="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1"/>
            <w:r>
              <w:rPr>
                <w:rStyle w:val="Emphasis"/>
                <w:b w:val="0"/>
              </w:rPr>
              <w:instrText xml:space="preserve"> FORMTEXT </w:instrText>
            </w:r>
            <w:r>
              <w:rPr>
                <w:rStyle w:val="Emphasis"/>
              </w:rPr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</w:rPr>
              <w:fldChar w:fldCharType="end"/>
            </w:r>
            <w:bookmarkEnd w:id="1"/>
          </w:p>
        </w:tc>
      </w:tr>
      <w:tr w:rsidR="00FB26A6" w:rsidRPr="00FB26A6" w14:paraId="1D6ABEB8" w14:textId="77777777" w:rsidTr="00FB2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E1DC33" w14:textId="77777777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number of subjects consented</w:t>
            </w:r>
          </w:p>
        </w:tc>
        <w:tc>
          <w:tcPr>
            <w:tcW w:w="5395" w:type="dxa"/>
          </w:tcPr>
          <w:p w14:paraId="38C94BB9" w14:textId="77777777" w:rsidR="00FB26A6" w:rsidRPr="00FB26A6" w:rsidRDefault="00FB26A6" w:rsidP="00FB26A6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</w:rPr>
            </w:r>
            <w:r w:rsidRPr="00FB26A6">
              <w:rPr>
                <w:rStyle w:val="Emphasis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</w:rPr>
              <w:fldChar w:fldCharType="end"/>
            </w:r>
          </w:p>
        </w:tc>
      </w:tr>
      <w:tr w:rsidR="00FB26A6" w:rsidRPr="00FB26A6" w14:paraId="3A57E185" w14:textId="77777777" w:rsidTr="00FB2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234966" w14:textId="77777777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number of withdrawals</w:t>
            </w:r>
          </w:p>
        </w:tc>
        <w:tc>
          <w:tcPr>
            <w:tcW w:w="5395" w:type="dxa"/>
          </w:tcPr>
          <w:p w14:paraId="1BC39C82" w14:textId="77777777" w:rsidR="00FB26A6" w:rsidRPr="00FB26A6" w:rsidRDefault="00FB26A6" w:rsidP="00FB26A6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</w:rPr>
            </w:r>
            <w:r w:rsidRPr="00FB26A6">
              <w:rPr>
                <w:rStyle w:val="Emphasis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</w:rPr>
              <w:fldChar w:fldCharType="end"/>
            </w:r>
          </w:p>
        </w:tc>
      </w:tr>
      <w:tr w:rsidR="00FB26A6" w:rsidRPr="00FB26A6" w14:paraId="7B3DA390" w14:textId="77777777" w:rsidTr="00FB2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873914B" w14:textId="77777777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number withdrawn by the Investigator</w:t>
            </w:r>
          </w:p>
        </w:tc>
        <w:tc>
          <w:tcPr>
            <w:tcW w:w="5395" w:type="dxa"/>
          </w:tcPr>
          <w:p w14:paraId="6499CC40" w14:textId="77777777" w:rsidR="00FB26A6" w:rsidRPr="00FB26A6" w:rsidRDefault="00FB26A6" w:rsidP="00FB26A6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</w:rPr>
            </w:r>
            <w:r w:rsidRPr="00FB26A6">
              <w:rPr>
                <w:rStyle w:val="Emphasis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</w:rPr>
              <w:fldChar w:fldCharType="end"/>
            </w:r>
          </w:p>
        </w:tc>
      </w:tr>
    </w:tbl>
    <w:p w14:paraId="06B8D63C" w14:textId="77777777" w:rsidR="00FB26A6" w:rsidRDefault="00FB26A6" w:rsidP="00B46D8B">
      <w:pPr>
        <w:rPr>
          <w:rStyle w:val="Emphasis"/>
        </w:rPr>
      </w:pPr>
    </w:p>
    <w:p w14:paraId="7BFF6647" w14:textId="77777777" w:rsidR="00B46D8B" w:rsidRDefault="00B46D8B" w:rsidP="0042349C">
      <w:pPr>
        <w:pStyle w:val="Heading2"/>
        <w:rPr>
          <w:rStyle w:val="Emphasis"/>
        </w:rPr>
      </w:pPr>
      <w:r>
        <w:rPr>
          <w:rStyle w:val="Emphasis"/>
        </w:rPr>
        <w:lastRenderedPageBreak/>
        <w:t>3.  Reports to the IRB</w:t>
      </w:r>
    </w:p>
    <w:p w14:paraId="1003B1A0" w14:textId="77777777" w:rsidR="00B46D8B" w:rsidRDefault="00B46D8B" w:rsidP="0042349C">
      <w:pPr>
        <w:pStyle w:val="Heading3"/>
        <w:rPr>
          <w:rStyle w:val="Emphasis"/>
        </w:rPr>
      </w:pPr>
      <w:r>
        <w:rPr>
          <w:rStyle w:val="Emphasis"/>
        </w:rPr>
        <w:t>3.</w:t>
      </w:r>
      <w:r w:rsidR="0042349C">
        <w:rPr>
          <w:rStyle w:val="Emphasis"/>
        </w:rPr>
        <w:t>1.  Have all subject complaints, unanticipated problems, and protocol deviations been reported to the IRB?</w:t>
      </w:r>
    </w:p>
    <w:p w14:paraId="78C1F61A" w14:textId="77777777" w:rsidR="00122FA0" w:rsidRDefault="00122FA0" w:rsidP="00122FA0">
      <w:pPr>
        <w:rPr>
          <w:rStyle w:val="Emphasis"/>
        </w:rPr>
      </w:pPr>
    </w:p>
    <w:p w14:paraId="3FB3D367" w14:textId="77777777" w:rsidR="0092287A" w:rsidRDefault="0092287A" w:rsidP="0092287A">
      <w:pPr>
        <w:rPr>
          <w:rStyle w:val="Emphasis"/>
        </w:rPr>
      </w:pPr>
      <w:sdt>
        <w:sdtPr>
          <w:id w:val="17402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Yes     </w:t>
      </w:r>
      <w:sdt>
        <w:sdtPr>
          <w:id w:val="-19877825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Emphasis"/>
        </w:rPr>
        <w:t xml:space="preserve"> No</w:t>
      </w:r>
    </w:p>
    <w:p w14:paraId="7E8B307F" w14:textId="77777777" w:rsidR="0042349C" w:rsidRDefault="0042349C" w:rsidP="0042349C">
      <w:pPr>
        <w:rPr>
          <w:rStyle w:val="Heading5Char"/>
        </w:rPr>
      </w:pPr>
    </w:p>
    <w:p w14:paraId="3CD0642F" w14:textId="77777777" w:rsidR="0042349C" w:rsidRDefault="0042349C" w:rsidP="00F65A84">
      <w:pPr>
        <w:rPr>
          <w:rStyle w:val="Emphasis"/>
        </w:rPr>
      </w:pPr>
    </w:p>
    <w:p w14:paraId="21A03638" w14:textId="77777777" w:rsidR="0042349C" w:rsidRDefault="0042349C" w:rsidP="00F65A84">
      <w:pPr>
        <w:rPr>
          <w:rStyle w:val="Emphasis"/>
        </w:rPr>
      </w:pPr>
      <w:r>
        <w:rPr>
          <w:rStyle w:val="Emphasis"/>
        </w:rPr>
        <w:t xml:space="preserve">Please attach publications resulting from this study to your package in IRBNet. </w:t>
      </w:r>
    </w:p>
    <w:p w14:paraId="1A4CBF57" w14:textId="77777777" w:rsidR="0042349C" w:rsidRDefault="0042349C" w:rsidP="00F65A84">
      <w:pPr>
        <w:rPr>
          <w:rStyle w:val="Emphasis"/>
        </w:rPr>
      </w:pPr>
    </w:p>
    <w:p w14:paraId="0D551A8A" w14:textId="77777777" w:rsidR="0042349C" w:rsidRDefault="0042349C" w:rsidP="0042349C">
      <w:pPr>
        <w:pStyle w:val="Heading2"/>
        <w:rPr>
          <w:rStyle w:val="Emphasis"/>
        </w:rPr>
      </w:pPr>
      <w:r>
        <w:rPr>
          <w:rStyle w:val="Emphasis"/>
        </w:rPr>
        <w:t>4.  Record Storage</w:t>
      </w:r>
    </w:p>
    <w:p w14:paraId="14E7E0E0" w14:textId="77777777" w:rsidR="0042349C" w:rsidRDefault="0042349C" w:rsidP="0042349C">
      <w:pPr>
        <w:pStyle w:val="Heading3"/>
      </w:pPr>
      <w:r>
        <w:rPr>
          <w:rStyle w:val="Emphasis"/>
        </w:rPr>
        <w:t xml:space="preserve">4.1.  </w:t>
      </w:r>
      <w:r>
        <w:t>How will study records be stored to maintain subject privacy and confidentiality?</w:t>
      </w:r>
    </w:p>
    <w:p w14:paraId="1EAAA275" w14:textId="77777777" w:rsidR="0042349C" w:rsidRDefault="0092287A" w:rsidP="00F65A84">
      <w:sdt>
        <w:sdtPr>
          <w:id w:val="992302376"/>
          <w:placeholder>
            <w:docPart w:val="0D2B9EFC21C04A04A2CFBFBD5F3F5AED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13271502" w14:textId="77777777" w:rsidR="0042349C" w:rsidRDefault="0042349C" w:rsidP="00F65A84"/>
    <w:p w14:paraId="5D5DB189" w14:textId="77777777" w:rsidR="0042349C" w:rsidRDefault="0042349C" w:rsidP="0042349C">
      <w:pPr>
        <w:pStyle w:val="Heading3"/>
        <w:rPr>
          <w:rStyle w:val="Emphasis"/>
        </w:rPr>
      </w:pPr>
      <w:r>
        <w:t>4.2.  Where will study records be stored to maintain subject privacy and confidentiality?</w:t>
      </w:r>
    </w:p>
    <w:p w14:paraId="6E70BD5E" w14:textId="77777777" w:rsidR="0042349C" w:rsidRDefault="0092287A" w:rsidP="00F65A84">
      <w:pPr>
        <w:rPr>
          <w:rStyle w:val="Heading5Char"/>
        </w:rPr>
      </w:pPr>
      <w:sdt>
        <w:sdtPr>
          <w:id w:val="-1367290700"/>
          <w:placeholder>
            <w:docPart w:val="FF309A5B0F874923A3F54FB3F6D9471F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761DAEDD" w14:textId="77777777" w:rsidR="0042349C" w:rsidRDefault="0042349C" w:rsidP="00F65A84">
      <w:pPr>
        <w:rPr>
          <w:rStyle w:val="Emphasis"/>
        </w:rPr>
      </w:pPr>
    </w:p>
    <w:p w14:paraId="6BCA4DE4" w14:textId="77777777" w:rsidR="00B46D8B" w:rsidRDefault="0042349C" w:rsidP="0042349C">
      <w:pPr>
        <w:pStyle w:val="Heading3"/>
      </w:pPr>
      <w:r>
        <w:rPr>
          <w:rStyle w:val="Emphasis"/>
        </w:rPr>
        <w:t xml:space="preserve">4.3.  </w:t>
      </w:r>
      <w:r>
        <w:t>How long will study records be stored?</w:t>
      </w:r>
    </w:p>
    <w:p w14:paraId="4B1B1C8A" w14:textId="77777777" w:rsidR="0042349C" w:rsidRDefault="0092287A" w:rsidP="00F65A84">
      <w:pPr>
        <w:rPr>
          <w:rStyle w:val="Emphasis"/>
        </w:rPr>
      </w:pPr>
      <w:sdt>
        <w:sdtPr>
          <w:id w:val="-888954502"/>
          <w:placeholder>
            <w:docPart w:val="3D7A95BB14C242019FE9D452E7C1965A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6A22A595" w14:textId="77777777" w:rsidR="0042349C" w:rsidRPr="00F65A84" w:rsidRDefault="0042349C" w:rsidP="00F65A84">
      <w:pPr>
        <w:rPr>
          <w:rStyle w:val="Emphasis"/>
        </w:rPr>
      </w:pPr>
    </w:p>
    <w:sectPr w:rsidR="0042349C" w:rsidRPr="00F65A84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1F66D" w14:textId="77777777" w:rsidR="00123D4B" w:rsidRDefault="00123D4B" w:rsidP="00855585">
      <w:r>
        <w:separator/>
      </w:r>
    </w:p>
  </w:endnote>
  <w:endnote w:type="continuationSeparator" w:id="0">
    <w:p w14:paraId="1A4CC830" w14:textId="77777777" w:rsidR="00123D4B" w:rsidRDefault="00123D4B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8EC95C" w14:textId="04250066"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87A" w:rsidRPr="0092287A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8CF983B" w14:textId="77777777" w:rsidR="00A53643" w:rsidRDefault="00F8244E">
    <w:pPr>
      <w:pStyle w:val="Footer"/>
      <w:rPr>
        <w:noProof/>
      </w:rPr>
    </w:pPr>
    <w:r>
      <w:t>Instit</w:t>
    </w:r>
    <w:r w:rsidR="0063456A">
      <w:t xml:space="preserve">utional Review Board (IRB): </w:t>
    </w:r>
    <w:r w:rsidR="00A53FA4">
      <w:t>STUDY CLOSURE/FINAL PROGRESS REPORT</w:t>
    </w:r>
  </w:p>
  <w:p w14:paraId="1F0FBFB1" w14:textId="6A7AB2E8" w:rsidR="00A53643" w:rsidRDefault="00BA16D2">
    <w:pPr>
      <w:pStyle w:val="Footer"/>
    </w:pPr>
    <w:r>
      <w:rPr>
        <w:noProof/>
      </w:rPr>
      <w:t xml:space="preserve">Version </w:t>
    </w:r>
    <w:r w:rsidR="00A53FA4">
      <w:rPr>
        <w:noProof/>
      </w:rPr>
      <w:t>4</w:t>
    </w:r>
    <w:r w:rsidR="0092287A">
      <w:rPr>
        <w:noProof/>
      </w:rPr>
      <w:t>.1</w:t>
    </w:r>
    <w:r>
      <w:rPr>
        <w:noProof/>
      </w:rPr>
      <w:t>;</w:t>
    </w:r>
    <w:r w:rsidR="00A53643">
      <w:rPr>
        <w:noProof/>
      </w:rPr>
      <w:t xml:space="preserve"> </w:t>
    </w:r>
    <w:r w:rsidR="0092287A">
      <w:rPr>
        <w:noProof/>
      </w:rPr>
      <w:t>2019-11-14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45310" w14:textId="77777777" w:rsidR="00123D4B" w:rsidRDefault="00123D4B" w:rsidP="00855585">
      <w:r>
        <w:separator/>
      </w:r>
    </w:p>
  </w:footnote>
  <w:footnote w:type="continuationSeparator" w:id="0">
    <w:p w14:paraId="0E53A3F5" w14:textId="77777777" w:rsidR="00123D4B" w:rsidRDefault="00123D4B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9B5C9" w14:textId="77777777"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FB996F" wp14:editId="603A010D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8FC46C" w14:textId="77777777" w:rsidR="00A53643" w:rsidRDefault="00A53643">
    <w:pPr>
      <w:pStyle w:val="Header"/>
    </w:pPr>
  </w:p>
  <w:p w14:paraId="336F4C5C" w14:textId="77777777" w:rsidR="00A53643" w:rsidRPr="007F2A8E" w:rsidRDefault="00A53643" w:rsidP="007F2A8E">
    <w:pPr>
      <w:pStyle w:val="NoSpacing"/>
    </w:pPr>
    <w:r w:rsidRPr="00D00ABC">
      <w:t>I</w:t>
    </w:r>
    <w:r w:rsidR="00F8244E">
      <w:t>nstitutional Review Board</w:t>
    </w:r>
    <w:r w:rsidR="0063456A">
      <w:t xml:space="preserve"> (IRB)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C02"/>
    <w:multiLevelType w:val="hybridMultilevel"/>
    <w:tmpl w:val="882C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118"/>
    <w:multiLevelType w:val="hybridMultilevel"/>
    <w:tmpl w:val="E4F6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24E2C"/>
    <w:rsid w:val="00036A4A"/>
    <w:rsid w:val="000A5615"/>
    <w:rsid w:val="000A7E98"/>
    <w:rsid w:val="000C376D"/>
    <w:rsid w:val="000F1CD3"/>
    <w:rsid w:val="000F2B70"/>
    <w:rsid w:val="00112CA1"/>
    <w:rsid w:val="001144BA"/>
    <w:rsid w:val="00122FA0"/>
    <w:rsid w:val="00123D4B"/>
    <w:rsid w:val="00130F6B"/>
    <w:rsid w:val="00146F33"/>
    <w:rsid w:val="001505D4"/>
    <w:rsid w:val="0016284B"/>
    <w:rsid w:val="00170D68"/>
    <w:rsid w:val="0018439A"/>
    <w:rsid w:val="001876B1"/>
    <w:rsid w:val="001B7B9E"/>
    <w:rsid w:val="001C3410"/>
    <w:rsid w:val="001E0C45"/>
    <w:rsid w:val="001E4B4A"/>
    <w:rsid w:val="001E53FC"/>
    <w:rsid w:val="00215089"/>
    <w:rsid w:val="0022438B"/>
    <w:rsid w:val="002644B5"/>
    <w:rsid w:val="00266215"/>
    <w:rsid w:val="002B5DB9"/>
    <w:rsid w:val="002D35AE"/>
    <w:rsid w:val="00323245"/>
    <w:rsid w:val="003271F4"/>
    <w:rsid w:val="00327CDC"/>
    <w:rsid w:val="00334884"/>
    <w:rsid w:val="00336B3E"/>
    <w:rsid w:val="00344787"/>
    <w:rsid w:val="0035591F"/>
    <w:rsid w:val="003E2F03"/>
    <w:rsid w:val="003F02D4"/>
    <w:rsid w:val="004132A0"/>
    <w:rsid w:val="0042349C"/>
    <w:rsid w:val="00442FF9"/>
    <w:rsid w:val="004A1853"/>
    <w:rsid w:val="004A4C6B"/>
    <w:rsid w:val="004B195B"/>
    <w:rsid w:val="004B5E91"/>
    <w:rsid w:val="004E62C6"/>
    <w:rsid w:val="00510CE9"/>
    <w:rsid w:val="0052006E"/>
    <w:rsid w:val="0052282B"/>
    <w:rsid w:val="00546151"/>
    <w:rsid w:val="0055477E"/>
    <w:rsid w:val="00595744"/>
    <w:rsid w:val="00596323"/>
    <w:rsid w:val="005A22B5"/>
    <w:rsid w:val="005B3F56"/>
    <w:rsid w:val="005B5A17"/>
    <w:rsid w:val="005C2E62"/>
    <w:rsid w:val="005D68FC"/>
    <w:rsid w:val="005E438C"/>
    <w:rsid w:val="00604E28"/>
    <w:rsid w:val="00616729"/>
    <w:rsid w:val="006219ED"/>
    <w:rsid w:val="0063456A"/>
    <w:rsid w:val="0063792A"/>
    <w:rsid w:val="00641B65"/>
    <w:rsid w:val="0066133A"/>
    <w:rsid w:val="006936F2"/>
    <w:rsid w:val="006F5981"/>
    <w:rsid w:val="006F7036"/>
    <w:rsid w:val="0071317A"/>
    <w:rsid w:val="0072235C"/>
    <w:rsid w:val="007309A4"/>
    <w:rsid w:val="00745A83"/>
    <w:rsid w:val="00757573"/>
    <w:rsid w:val="00776A73"/>
    <w:rsid w:val="007B400C"/>
    <w:rsid w:val="007C296C"/>
    <w:rsid w:val="007D1D9A"/>
    <w:rsid w:val="007F19FA"/>
    <w:rsid w:val="007F2A8E"/>
    <w:rsid w:val="007F72A8"/>
    <w:rsid w:val="00804F44"/>
    <w:rsid w:val="00807DB9"/>
    <w:rsid w:val="008114AD"/>
    <w:rsid w:val="00847A4D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E52"/>
    <w:rsid w:val="00915701"/>
    <w:rsid w:val="00921B08"/>
    <w:rsid w:val="0092287A"/>
    <w:rsid w:val="00933EA9"/>
    <w:rsid w:val="00972098"/>
    <w:rsid w:val="00980FBD"/>
    <w:rsid w:val="009A791A"/>
    <w:rsid w:val="009C3960"/>
    <w:rsid w:val="009E0323"/>
    <w:rsid w:val="00A122D5"/>
    <w:rsid w:val="00A14744"/>
    <w:rsid w:val="00A160DB"/>
    <w:rsid w:val="00A46F8B"/>
    <w:rsid w:val="00A51CE0"/>
    <w:rsid w:val="00A53643"/>
    <w:rsid w:val="00A53FA4"/>
    <w:rsid w:val="00A80048"/>
    <w:rsid w:val="00AA1E51"/>
    <w:rsid w:val="00AA5E68"/>
    <w:rsid w:val="00AC1D8A"/>
    <w:rsid w:val="00AE71F6"/>
    <w:rsid w:val="00AF3AF0"/>
    <w:rsid w:val="00AF4850"/>
    <w:rsid w:val="00AF4E44"/>
    <w:rsid w:val="00AF7A90"/>
    <w:rsid w:val="00B46D8B"/>
    <w:rsid w:val="00B66A3B"/>
    <w:rsid w:val="00B80057"/>
    <w:rsid w:val="00BA16D2"/>
    <w:rsid w:val="00BC375D"/>
    <w:rsid w:val="00BD17DC"/>
    <w:rsid w:val="00BD4EE8"/>
    <w:rsid w:val="00C0753D"/>
    <w:rsid w:val="00C132B8"/>
    <w:rsid w:val="00C16539"/>
    <w:rsid w:val="00C16ABB"/>
    <w:rsid w:val="00C426A2"/>
    <w:rsid w:val="00C42C40"/>
    <w:rsid w:val="00C454F9"/>
    <w:rsid w:val="00C47DFB"/>
    <w:rsid w:val="00C53386"/>
    <w:rsid w:val="00C749A4"/>
    <w:rsid w:val="00C8362B"/>
    <w:rsid w:val="00C86D65"/>
    <w:rsid w:val="00C90972"/>
    <w:rsid w:val="00CA097D"/>
    <w:rsid w:val="00CA6611"/>
    <w:rsid w:val="00CD3CC7"/>
    <w:rsid w:val="00CE7743"/>
    <w:rsid w:val="00D00ABC"/>
    <w:rsid w:val="00D15F45"/>
    <w:rsid w:val="00D2521A"/>
    <w:rsid w:val="00D662D2"/>
    <w:rsid w:val="00D80313"/>
    <w:rsid w:val="00DD6E02"/>
    <w:rsid w:val="00DF1EB2"/>
    <w:rsid w:val="00E1467F"/>
    <w:rsid w:val="00E27558"/>
    <w:rsid w:val="00E65E4D"/>
    <w:rsid w:val="00E67F0B"/>
    <w:rsid w:val="00E765E3"/>
    <w:rsid w:val="00EA3BCE"/>
    <w:rsid w:val="00EB620A"/>
    <w:rsid w:val="00EE36A5"/>
    <w:rsid w:val="00F133E1"/>
    <w:rsid w:val="00F64CBB"/>
    <w:rsid w:val="00F65A84"/>
    <w:rsid w:val="00F8244E"/>
    <w:rsid w:val="00F8332A"/>
    <w:rsid w:val="00FA7898"/>
    <w:rsid w:val="00FB26A6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4B1A5C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42349C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14AD"/>
    <w:pPr>
      <w:keepNext/>
      <w:keepLines/>
      <w:pBdr>
        <w:bottom w:val="single" w:sz="6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615"/>
    <w:pPr>
      <w:outlineLvl w:val="4"/>
    </w:pPr>
    <w:rPr>
      <w:rFonts w:asciiTheme="majorHAnsi" w:hAnsiTheme="majorHAnsi"/>
      <w:smallCaps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4AD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8114AD"/>
    <w:rPr>
      <w:color w:val="385623" w:themeColor="accent6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A5615"/>
    <w:rPr>
      <w:rFonts w:asciiTheme="majorHAnsi" w:hAnsiTheme="majorHAnsi"/>
      <w:smallCaps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uiPriority w:val="20"/>
    <w:qFormat/>
    <w:rsid w:val="0081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DBEAB-3C30-4BAC-B499-33125630D92B}"/>
      </w:docPartPr>
      <w:docPartBody>
        <w:p w:rsidR="00120868" w:rsidRDefault="001D1418">
          <w:r w:rsidRPr="00E6238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27C7-C161-4290-8929-B3C062EFF24A}"/>
      </w:docPartPr>
      <w:docPartBody>
        <w:p w:rsidR="00120868" w:rsidRDefault="001D1418"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591B7C43CC954F4DB660BD83CB67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B0EF-9818-4196-BBC7-99E4CCD0AD22}"/>
      </w:docPartPr>
      <w:docPartBody>
        <w:p w:rsidR="00120868" w:rsidRDefault="001D1418" w:rsidP="001D1418">
          <w:pPr>
            <w:pStyle w:val="591B7C43CC954F4DB660BD83CB670618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0D2B9EFC21C04A04A2CFBFBD5F3F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F2CB-FBE7-4556-B217-B1252E90E332}"/>
      </w:docPartPr>
      <w:docPartBody>
        <w:p w:rsidR="00120868" w:rsidRDefault="001D1418" w:rsidP="001D1418">
          <w:pPr>
            <w:pStyle w:val="0D2B9EFC21C04A04A2CFBFBD5F3F5AED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FF309A5B0F874923A3F54FB3F6D9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CA44-28AE-4B98-BC45-1F9E3141B299}"/>
      </w:docPartPr>
      <w:docPartBody>
        <w:p w:rsidR="00120868" w:rsidRDefault="001D1418" w:rsidP="001D1418">
          <w:pPr>
            <w:pStyle w:val="FF309A5B0F874923A3F54FB3F6D9471F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3D7A95BB14C242019FE9D452E7C1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254A-06DC-4B65-88AE-B63D21226D40}"/>
      </w:docPartPr>
      <w:docPartBody>
        <w:p w:rsidR="00120868" w:rsidRDefault="001D1418" w:rsidP="001D1418">
          <w:pPr>
            <w:pStyle w:val="3D7A95BB14C242019FE9D452E7C1965A"/>
          </w:pPr>
          <w:r w:rsidRPr="00E623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18"/>
    <w:rsid w:val="00120868"/>
    <w:rsid w:val="001D1418"/>
    <w:rsid w:val="006C3342"/>
    <w:rsid w:val="00A2764C"/>
    <w:rsid w:val="00A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418"/>
    <w:rPr>
      <w:color w:val="808080"/>
    </w:rPr>
  </w:style>
  <w:style w:type="paragraph" w:customStyle="1" w:styleId="591B7C43CC954F4DB660BD83CB670618">
    <w:name w:val="591B7C43CC954F4DB660BD83CB670618"/>
    <w:rsid w:val="001D1418"/>
  </w:style>
  <w:style w:type="paragraph" w:customStyle="1" w:styleId="55F0806C562F409FADCC6C2B66AE3920">
    <w:name w:val="55F0806C562F409FADCC6C2B66AE3920"/>
    <w:rsid w:val="001D1418"/>
  </w:style>
  <w:style w:type="paragraph" w:customStyle="1" w:styleId="212D50D0587B47129B85BFDFC9F4A8B8">
    <w:name w:val="212D50D0587B47129B85BFDFC9F4A8B8"/>
    <w:rsid w:val="001D1418"/>
  </w:style>
  <w:style w:type="paragraph" w:customStyle="1" w:styleId="ECDD36DCF121401F947F451A20E63AFC">
    <w:name w:val="ECDD36DCF121401F947F451A20E63AFC"/>
    <w:rsid w:val="001D1418"/>
  </w:style>
  <w:style w:type="paragraph" w:customStyle="1" w:styleId="4C0BB2B8ADFD4DC7B5C750FA6A6BC9A7">
    <w:name w:val="4C0BB2B8ADFD4DC7B5C750FA6A6BC9A7"/>
    <w:rsid w:val="001D1418"/>
  </w:style>
  <w:style w:type="paragraph" w:customStyle="1" w:styleId="0D2B9EFC21C04A04A2CFBFBD5F3F5AED">
    <w:name w:val="0D2B9EFC21C04A04A2CFBFBD5F3F5AED"/>
    <w:rsid w:val="001D1418"/>
  </w:style>
  <w:style w:type="paragraph" w:customStyle="1" w:styleId="FF309A5B0F874923A3F54FB3F6D9471F">
    <w:name w:val="FF309A5B0F874923A3F54FB3F6D9471F"/>
    <w:rsid w:val="001D1418"/>
  </w:style>
  <w:style w:type="paragraph" w:customStyle="1" w:styleId="3D7A95BB14C242019FE9D452E7C1965A">
    <w:name w:val="3D7A95BB14C242019FE9D452E7C1965A"/>
    <w:rsid w:val="001D1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7140-4E9C-4896-A1EE-5EA63BE5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J Galluzzo</cp:lastModifiedBy>
  <cp:revision>4</cp:revision>
  <dcterms:created xsi:type="dcterms:W3CDTF">2019-04-09T17:33:00Z</dcterms:created>
  <dcterms:modified xsi:type="dcterms:W3CDTF">2019-11-14T17:57:00Z</dcterms:modified>
</cp:coreProperties>
</file>