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50851" w14:textId="77777777" w:rsidR="00BF712D" w:rsidRPr="004D6638" w:rsidRDefault="004D6638" w:rsidP="004D6638">
      <w:pPr>
        <w:jc w:val="center"/>
        <w:rPr>
          <w:b/>
        </w:rPr>
      </w:pPr>
      <w:r w:rsidRPr="004D6638">
        <w:rPr>
          <w:b/>
        </w:rPr>
        <w:t>Institutional Review Board (IRB) Authorization Agreement</w:t>
      </w:r>
    </w:p>
    <w:p w14:paraId="2F1D0B7B" w14:textId="77777777" w:rsidR="00271526" w:rsidRDefault="00271526" w:rsidP="004D6638">
      <w:pPr>
        <w:spacing w:after="0"/>
        <w:rPr>
          <w:b/>
        </w:rPr>
      </w:pPr>
    </w:p>
    <w:p w14:paraId="084E317F" w14:textId="77777777" w:rsidR="00100A73" w:rsidRDefault="004D6638" w:rsidP="004D6638">
      <w:pPr>
        <w:spacing w:after="0"/>
      </w:pPr>
      <w:r w:rsidRPr="004D6638">
        <w:rPr>
          <w:b/>
        </w:rPr>
        <w:t>Name of Institution Providing IRB Review</w:t>
      </w:r>
      <w:r>
        <w:t xml:space="preserve"> (“Reviewing Institution”):</w:t>
      </w:r>
      <w:r w:rsidR="00100A73">
        <w:t xml:space="preserve"> </w:t>
      </w:r>
    </w:p>
    <w:p w14:paraId="3ACD9760" w14:textId="77777777" w:rsidR="004D6638" w:rsidRPr="00100A73" w:rsidRDefault="00100A73" w:rsidP="004D6638">
      <w:pPr>
        <w:spacing w:after="0"/>
        <w:rPr>
          <w:b/>
        </w:rPr>
      </w:pPr>
      <w:r w:rsidRPr="00100A73">
        <w:rPr>
          <w:b/>
        </w:rPr>
        <w:t>University of Denver (Colorado Seminary)</w:t>
      </w:r>
    </w:p>
    <w:p w14:paraId="7C35073A" w14:textId="77777777" w:rsidR="004D6638" w:rsidRDefault="004D6638" w:rsidP="004D6638">
      <w:pPr>
        <w:spacing w:after="0"/>
      </w:pPr>
      <w:r>
        <w:t xml:space="preserve">IRB Registration #: </w:t>
      </w:r>
      <w:r w:rsidR="00100A73">
        <w:t>IRB00000555</w:t>
      </w:r>
    </w:p>
    <w:p w14:paraId="1963359B" w14:textId="77777777" w:rsidR="004D6638" w:rsidRDefault="004D6638" w:rsidP="004D6638">
      <w:pPr>
        <w:spacing w:after="0"/>
      </w:pPr>
      <w:r>
        <w:t xml:space="preserve">Federal Wide Assurance #: </w:t>
      </w:r>
      <w:r w:rsidR="00100A73">
        <w:t>FWA00004520</w:t>
      </w:r>
    </w:p>
    <w:p w14:paraId="0E0C46C4" w14:textId="77777777" w:rsidR="004D6638" w:rsidRDefault="004D6638" w:rsidP="004D6638">
      <w:pPr>
        <w:spacing w:after="0"/>
      </w:pPr>
    </w:p>
    <w:p w14:paraId="08037D50" w14:textId="77777777" w:rsidR="004D6638" w:rsidRDefault="004D6638" w:rsidP="004D6638">
      <w:pPr>
        <w:spacing w:after="0"/>
      </w:pPr>
      <w:r w:rsidRPr="004D6638">
        <w:rPr>
          <w:b/>
        </w:rPr>
        <w:t>Name of Institution Relying on the Designated IRB</w:t>
      </w:r>
      <w:r>
        <w:t xml:space="preserve"> (“Deferring Institution”):</w:t>
      </w:r>
    </w:p>
    <w:p w14:paraId="08EB0AB5" w14:textId="77777777" w:rsidR="00100A73" w:rsidRDefault="00100A73" w:rsidP="004D6638">
      <w:pPr>
        <w:spacing w:after="0"/>
      </w:pPr>
      <w:r>
        <w:t>{</w:t>
      </w:r>
      <w:r w:rsidRPr="00100A73">
        <w:rPr>
          <w:highlight w:val="yellow"/>
        </w:rPr>
        <w:t>insert deferring institution</w:t>
      </w:r>
      <w:r>
        <w:t>}</w:t>
      </w:r>
    </w:p>
    <w:p w14:paraId="3C066E69" w14:textId="77777777" w:rsidR="004D6638" w:rsidRDefault="004D6638" w:rsidP="004D6638">
      <w:pPr>
        <w:spacing w:after="0"/>
      </w:pPr>
      <w:r>
        <w:t xml:space="preserve">Federal Wide Assurance #: </w:t>
      </w:r>
      <w:r w:rsidR="00045E3E" w:rsidRPr="00045E3E">
        <w:rPr>
          <w:highlight w:val="yellow"/>
        </w:rPr>
        <w:t>{insert FWA #}</w:t>
      </w:r>
    </w:p>
    <w:p w14:paraId="5DC695DF" w14:textId="77777777" w:rsidR="004D6638" w:rsidRDefault="004D6638" w:rsidP="004D6638">
      <w:pPr>
        <w:spacing w:after="0"/>
      </w:pPr>
    </w:p>
    <w:p w14:paraId="26708326" w14:textId="77777777" w:rsidR="004D6638" w:rsidRDefault="004D6638" w:rsidP="004D6638">
      <w:pPr>
        <w:spacing w:after="0"/>
      </w:pPr>
      <w:r>
        <w:t xml:space="preserve">The Officials signing below agree that the </w:t>
      </w:r>
      <w:r w:rsidR="00100A73" w:rsidRPr="001B52EA">
        <w:rPr>
          <w:highlight w:val="yellow"/>
        </w:rPr>
        <w:t>{insert Deferring Institution</w:t>
      </w:r>
      <w:r w:rsidR="00100A73">
        <w:t>}</w:t>
      </w:r>
      <w:r>
        <w:t xml:space="preserve"> may re</w:t>
      </w:r>
      <w:r w:rsidR="00286519">
        <w:t xml:space="preserve">ly on </w:t>
      </w:r>
      <w:r w:rsidR="00100A73">
        <w:t xml:space="preserve">the University of Denver IRB </w:t>
      </w:r>
      <w:r>
        <w:t xml:space="preserve">for review and continuing oversight of its human </w:t>
      </w:r>
      <w:proofErr w:type="gramStart"/>
      <w:r>
        <w:t>subjects</w:t>
      </w:r>
      <w:proofErr w:type="gramEnd"/>
      <w:r>
        <w:t xml:space="preserve"> research described below:</w:t>
      </w:r>
    </w:p>
    <w:p w14:paraId="45641B4D" w14:textId="77777777" w:rsidR="004D6638" w:rsidRDefault="004D6638" w:rsidP="004D6638">
      <w:pPr>
        <w:spacing w:after="0"/>
      </w:pPr>
    </w:p>
    <w:p w14:paraId="2C78324A" w14:textId="77777777" w:rsidR="004D6638" w:rsidRDefault="004D6638" w:rsidP="004D6638">
      <w:pPr>
        <w:spacing w:after="0"/>
      </w:pPr>
      <w:r>
        <w:t>This agreement is limited to the following specific protocol:</w:t>
      </w:r>
    </w:p>
    <w:p w14:paraId="1A2E0824" w14:textId="77777777" w:rsidR="004D6638" w:rsidRDefault="004D6638" w:rsidP="004D6638">
      <w:pPr>
        <w:spacing w:after="0"/>
      </w:pPr>
    </w:p>
    <w:p w14:paraId="72FB1CF3" w14:textId="5CAD5085" w:rsidR="004D6638" w:rsidRDefault="004D6638" w:rsidP="004D6638">
      <w:pPr>
        <w:spacing w:after="0"/>
      </w:pPr>
      <w:r>
        <w:t xml:space="preserve">Name of Research Project: </w:t>
      </w:r>
      <w:r w:rsidR="001B52EA">
        <w:t xml:space="preserve"> </w:t>
      </w:r>
      <w:r w:rsidR="001B52EA" w:rsidRPr="001B52EA">
        <w:rPr>
          <w:highlight w:val="yellow"/>
        </w:rPr>
        <w:t>{insert Project Title}</w:t>
      </w:r>
    </w:p>
    <w:p w14:paraId="7FF6D647" w14:textId="0B644106" w:rsidR="00DA43F1" w:rsidRDefault="00DA43F1" w:rsidP="004D6638">
      <w:pPr>
        <w:spacing w:after="0"/>
      </w:pPr>
      <w:r>
        <w:t xml:space="preserve">IRBNet #:  </w:t>
      </w:r>
      <w:r w:rsidRPr="001B52EA">
        <w:rPr>
          <w:highlight w:val="yellow"/>
        </w:rPr>
        <w:t xml:space="preserve">{insert </w:t>
      </w:r>
      <w:r>
        <w:rPr>
          <w:highlight w:val="yellow"/>
        </w:rPr>
        <w:t>IRBNet #</w:t>
      </w:r>
      <w:r w:rsidRPr="001B52EA">
        <w:rPr>
          <w:highlight w:val="yellow"/>
        </w:rPr>
        <w:t>}</w:t>
      </w:r>
    </w:p>
    <w:p w14:paraId="2692883F" w14:textId="77777777" w:rsidR="000C4180" w:rsidRDefault="000C4180" w:rsidP="004D6638">
      <w:pPr>
        <w:spacing w:after="0"/>
      </w:pPr>
      <w:r>
        <w:t xml:space="preserve">Name of DU Principal Investigator: </w:t>
      </w:r>
      <w:r w:rsidRPr="000C4180">
        <w:rPr>
          <w:highlight w:val="yellow"/>
        </w:rPr>
        <w:t>{insert DU PI, credentials}</w:t>
      </w:r>
    </w:p>
    <w:p w14:paraId="5E819700" w14:textId="77777777" w:rsidR="00100A73" w:rsidRDefault="004D6638" w:rsidP="004D6638">
      <w:pPr>
        <w:spacing w:after="0"/>
      </w:pPr>
      <w:r>
        <w:t xml:space="preserve">Name of Principal Investigator: </w:t>
      </w:r>
      <w:r w:rsidR="00100A73">
        <w:t>{</w:t>
      </w:r>
      <w:r w:rsidR="00100A73" w:rsidRPr="00100A73">
        <w:rPr>
          <w:highlight w:val="yellow"/>
        </w:rPr>
        <w:t>insert Deferring Institution PI, credentials</w:t>
      </w:r>
      <w:r w:rsidR="00100A73">
        <w:t>}</w:t>
      </w:r>
    </w:p>
    <w:p w14:paraId="2C8ACB18" w14:textId="77777777" w:rsidR="004D6638" w:rsidRPr="001B52EA" w:rsidRDefault="004D6638" w:rsidP="004D6638">
      <w:pPr>
        <w:spacing w:after="0"/>
        <w:rPr>
          <w:i/>
        </w:rPr>
      </w:pPr>
      <w:r>
        <w:t xml:space="preserve">Sponsor of Funding Agency: </w:t>
      </w:r>
      <w:r w:rsidR="00045E3E" w:rsidRPr="00045E3E">
        <w:rPr>
          <w:highlight w:val="yellow"/>
        </w:rPr>
        <w:t>{insert funding source}</w:t>
      </w:r>
    </w:p>
    <w:p w14:paraId="639E275E" w14:textId="77777777" w:rsidR="004D6638" w:rsidRDefault="004D6638" w:rsidP="004D6638">
      <w:pPr>
        <w:spacing w:after="0"/>
      </w:pPr>
    </w:p>
    <w:p w14:paraId="45591E36" w14:textId="77777777" w:rsidR="004D6638" w:rsidRPr="00271526" w:rsidRDefault="004D6638" w:rsidP="004D6638">
      <w:pPr>
        <w:pStyle w:val="ListParagraph"/>
        <w:numPr>
          <w:ilvl w:val="0"/>
          <w:numId w:val="4"/>
        </w:numPr>
        <w:spacing w:after="0"/>
        <w:rPr>
          <w:color w:val="auto"/>
        </w:rPr>
      </w:pPr>
      <w:r w:rsidRPr="00271526">
        <w:rPr>
          <w:color w:val="auto"/>
        </w:rPr>
        <w:t>Responsibilities of Designated IRB and Reviewing Institution</w:t>
      </w:r>
    </w:p>
    <w:p w14:paraId="06E8C806" w14:textId="77777777" w:rsidR="004D6638" w:rsidRPr="00271526" w:rsidRDefault="004D6638" w:rsidP="004D6638">
      <w:pPr>
        <w:pStyle w:val="ListParagraph"/>
        <w:numPr>
          <w:ilvl w:val="1"/>
          <w:numId w:val="4"/>
        </w:numPr>
        <w:spacing w:after="0"/>
        <w:rPr>
          <w:color w:val="auto"/>
        </w:rPr>
      </w:pPr>
      <w:r w:rsidRPr="00271526">
        <w:rPr>
          <w:color w:val="auto"/>
        </w:rPr>
        <w:t>The review performed by the Designated IRB will meet the human subject protection requirement of Deferring Institution’s OHRP-approved FWA.</w:t>
      </w:r>
    </w:p>
    <w:p w14:paraId="2B4E4FD2" w14:textId="77777777" w:rsidR="004D6638" w:rsidRPr="00271526" w:rsidRDefault="004D6638" w:rsidP="004D6638">
      <w:pPr>
        <w:pStyle w:val="ListParagraph"/>
        <w:numPr>
          <w:ilvl w:val="1"/>
          <w:numId w:val="4"/>
        </w:numPr>
        <w:spacing w:after="0"/>
        <w:rPr>
          <w:color w:val="auto"/>
        </w:rPr>
      </w:pPr>
      <w:r w:rsidRPr="00271526">
        <w:rPr>
          <w:color w:val="auto"/>
        </w:rPr>
        <w:t>Designated IRB or Reviewing Institution shall review applicable grant to ensure the protocol is congruent with the grant.</w:t>
      </w:r>
    </w:p>
    <w:p w14:paraId="7658E342" w14:textId="77777777" w:rsidR="004D6638" w:rsidRPr="00271526" w:rsidRDefault="004D6638" w:rsidP="004D6638">
      <w:pPr>
        <w:pStyle w:val="ListParagraph"/>
        <w:numPr>
          <w:ilvl w:val="1"/>
          <w:numId w:val="4"/>
        </w:numPr>
        <w:spacing w:after="0"/>
        <w:rPr>
          <w:color w:val="auto"/>
        </w:rPr>
      </w:pPr>
      <w:r w:rsidRPr="00271526">
        <w:rPr>
          <w:color w:val="auto"/>
        </w:rPr>
        <w:t>The Designated IRB will follow written procedures for reporting its findings and actions to appropriate officials at Deferring Institution. Relevant minutes of IRB meetings will be made available to Deferring Institution upon request.</w:t>
      </w:r>
    </w:p>
    <w:p w14:paraId="4B134F1D" w14:textId="77777777" w:rsidR="004D6638" w:rsidRPr="00271526" w:rsidRDefault="004D6638" w:rsidP="004D6638">
      <w:pPr>
        <w:pStyle w:val="ListParagraph"/>
        <w:numPr>
          <w:ilvl w:val="1"/>
          <w:numId w:val="4"/>
        </w:numPr>
        <w:spacing w:after="0"/>
        <w:rPr>
          <w:color w:val="auto"/>
        </w:rPr>
      </w:pPr>
      <w:r w:rsidRPr="00271526">
        <w:rPr>
          <w:color w:val="auto"/>
        </w:rPr>
        <w:t>Reviewing Institution shall report Designated IRB findings of serious or continuing noncompliance and unanticipated problems posing risks to subjects or others to OHRP, FDA and sponsors, when required by law of Reviewing Institution policy. The Designated IRB shall share its findings with Deferring Institution prior to a report if those findings involve conduct by Deferring Institution’s employees or agents.</w:t>
      </w:r>
    </w:p>
    <w:p w14:paraId="3ECEFA5B" w14:textId="77777777" w:rsidR="004D6638" w:rsidRPr="00271526" w:rsidRDefault="004D6638" w:rsidP="004D6638">
      <w:pPr>
        <w:pStyle w:val="ListParagraph"/>
        <w:numPr>
          <w:ilvl w:val="1"/>
          <w:numId w:val="4"/>
        </w:numPr>
        <w:spacing w:after="0"/>
        <w:rPr>
          <w:color w:val="auto"/>
        </w:rPr>
      </w:pPr>
      <w:r w:rsidRPr="00271526">
        <w:rPr>
          <w:color w:val="auto"/>
        </w:rPr>
        <w:t>Neither party to this agreement is required to accept a deferral or to make a deferral, except as described in this Agreement.</w:t>
      </w:r>
    </w:p>
    <w:p w14:paraId="25674156" w14:textId="77777777" w:rsidR="004D6638" w:rsidRPr="00271526" w:rsidRDefault="004D6638" w:rsidP="004D6638">
      <w:pPr>
        <w:pStyle w:val="ListParagraph"/>
        <w:numPr>
          <w:ilvl w:val="0"/>
          <w:numId w:val="4"/>
        </w:numPr>
        <w:spacing w:after="0"/>
        <w:rPr>
          <w:color w:val="auto"/>
        </w:rPr>
      </w:pPr>
      <w:r w:rsidRPr="00271526">
        <w:rPr>
          <w:color w:val="auto"/>
        </w:rPr>
        <w:t>Responsibilities of Deferring Institution</w:t>
      </w:r>
    </w:p>
    <w:p w14:paraId="054256A3" w14:textId="77777777" w:rsidR="004D6638" w:rsidRPr="00271526" w:rsidRDefault="004D6638" w:rsidP="004D6638">
      <w:pPr>
        <w:pStyle w:val="ListParagraph"/>
        <w:numPr>
          <w:ilvl w:val="1"/>
          <w:numId w:val="4"/>
        </w:numPr>
        <w:spacing w:after="0"/>
        <w:rPr>
          <w:color w:val="auto"/>
        </w:rPr>
      </w:pPr>
      <w:r w:rsidRPr="00271526">
        <w:rPr>
          <w:color w:val="auto"/>
        </w:rPr>
        <w:t>Deferring Institution remains responsible for ensuring compl</w:t>
      </w:r>
      <w:r w:rsidR="00271526" w:rsidRPr="00271526">
        <w:rPr>
          <w:color w:val="auto"/>
        </w:rPr>
        <w:t>iance with the Designated IRB’s determinations and with the Terms of its OHRP-approved FWA.</w:t>
      </w:r>
    </w:p>
    <w:p w14:paraId="5D026F40" w14:textId="77777777" w:rsidR="00271526" w:rsidRPr="00271526" w:rsidRDefault="00271526" w:rsidP="004D6638">
      <w:pPr>
        <w:pStyle w:val="ListParagraph"/>
        <w:numPr>
          <w:ilvl w:val="1"/>
          <w:numId w:val="4"/>
        </w:numPr>
        <w:spacing w:after="0"/>
        <w:rPr>
          <w:color w:val="auto"/>
        </w:rPr>
      </w:pPr>
      <w:r w:rsidRPr="00271526">
        <w:rPr>
          <w:color w:val="auto"/>
        </w:rPr>
        <w:t>If Deferring Institution has agreed on its OHRP-approved FWA to apply 45 CFR Part 46 (the “Common Rule”) or any of its Subparts to non-federally funded or supported research, Deferring Institution shall communicate this to Reviewing Institution</w:t>
      </w:r>
      <w:r w:rsidR="004B11FA">
        <w:rPr>
          <w:color w:val="auto"/>
        </w:rPr>
        <w:t xml:space="preserve"> in writing</w:t>
      </w:r>
      <w:r w:rsidRPr="00271526">
        <w:rPr>
          <w:color w:val="auto"/>
        </w:rPr>
        <w:t xml:space="preserve"> prior to review by Designated IRB of the research.</w:t>
      </w:r>
    </w:p>
    <w:p w14:paraId="31F799DF" w14:textId="6DD825D1" w:rsidR="00271526" w:rsidRPr="00A4629D" w:rsidRDefault="00271526" w:rsidP="00271526">
      <w:pPr>
        <w:pStyle w:val="ListParagraph"/>
        <w:numPr>
          <w:ilvl w:val="1"/>
          <w:numId w:val="4"/>
        </w:numPr>
        <w:spacing w:after="0"/>
        <w:rPr>
          <w:color w:val="auto"/>
        </w:rPr>
      </w:pPr>
      <w:r w:rsidRPr="00271526">
        <w:rPr>
          <w:color w:val="auto"/>
        </w:rPr>
        <w:lastRenderedPageBreak/>
        <w:t>Deferring Institution will notify Reviewing Institution of any instances of potential noncompliance or any unanticipated problems which may pose risks to subjects of others of which it becomes aware for any protocols covered by this Agreement.</w:t>
      </w:r>
    </w:p>
    <w:p w14:paraId="02D6C0C1" w14:textId="77777777" w:rsidR="00100A73" w:rsidRDefault="00100A73" w:rsidP="00271526">
      <w:pPr>
        <w:spacing w:after="0"/>
      </w:pPr>
    </w:p>
    <w:p w14:paraId="03AD5D32" w14:textId="77777777" w:rsidR="00271526" w:rsidRDefault="00271526" w:rsidP="00271526">
      <w:pPr>
        <w:spacing w:after="0"/>
      </w:pPr>
      <w:r>
        <w:t>This document must be kept on file by both parties and provided to OHRP upon request.</w:t>
      </w:r>
    </w:p>
    <w:p w14:paraId="2CDCF9AB" w14:textId="77777777" w:rsidR="00271526" w:rsidRDefault="00271526" w:rsidP="00271526">
      <w:pPr>
        <w:spacing w:after="0"/>
      </w:pPr>
    </w:p>
    <w:p w14:paraId="3462EFED" w14:textId="77777777" w:rsidR="00271526" w:rsidRDefault="00271526" w:rsidP="00271526">
      <w:pPr>
        <w:spacing w:after="0"/>
      </w:pPr>
      <w:r>
        <w:t>This Agreement may be terminated at any time upon written notice to the other party’s Institutional Official. Upon termination, each institution must assume or arrange for oversight of the activities of its own employees or agents. Designate IRB oversight shall continue until transfer of the protocol(s), which shall occur without undue delay.</w:t>
      </w:r>
    </w:p>
    <w:p w14:paraId="529B2762" w14:textId="77777777" w:rsidR="00271526" w:rsidRDefault="00271526" w:rsidP="00271526">
      <w:pPr>
        <w:spacing w:after="0"/>
      </w:pPr>
    </w:p>
    <w:p w14:paraId="2542B95A" w14:textId="77777777" w:rsidR="00271526" w:rsidRDefault="00271526" w:rsidP="00271526">
      <w:pPr>
        <w:spacing w:after="0"/>
      </w:pPr>
      <w:r w:rsidRPr="00271526">
        <w:rPr>
          <w:b/>
        </w:rPr>
        <w:t xml:space="preserve">Signature of Signatory Official (Reviewing Institution):  </w:t>
      </w:r>
      <w:r w:rsidR="00100A73">
        <w:rPr>
          <w:b/>
        </w:rPr>
        <w:t>University of Denver (Colorado Seminary)</w:t>
      </w:r>
    </w:p>
    <w:p w14:paraId="0BCD6C4B" w14:textId="77777777" w:rsidR="00271526" w:rsidRDefault="00271526" w:rsidP="00271526">
      <w:pPr>
        <w:spacing w:after="0"/>
      </w:pPr>
    </w:p>
    <w:p w14:paraId="62C02E5E" w14:textId="77777777" w:rsidR="00271526" w:rsidRDefault="00271526" w:rsidP="00271526">
      <w:pPr>
        <w:spacing w:after="0"/>
      </w:pPr>
      <w:r>
        <w:t>___________________________________________</w:t>
      </w:r>
      <w:r>
        <w:tab/>
      </w:r>
      <w:r>
        <w:tab/>
        <w:t>Date: _________________________</w:t>
      </w:r>
    </w:p>
    <w:p w14:paraId="5D031299" w14:textId="77777777" w:rsidR="00CA0A47" w:rsidRDefault="00CA0A47" w:rsidP="00CA0A47">
      <w:pPr>
        <w:spacing w:after="0"/>
      </w:pPr>
      <w:r>
        <w:t xml:space="preserve">Corinne </w:t>
      </w:r>
      <w:proofErr w:type="spellStart"/>
      <w:r>
        <w:t>Lengsfeld</w:t>
      </w:r>
      <w:proofErr w:type="spellEnd"/>
      <w:r>
        <w:t>, PhD</w:t>
      </w:r>
    </w:p>
    <w:p w14:paraId="59ED6B6B" w14:textId="4ECC5FC6" w:rsidR="00CA0A47" w:rsidRDefault="00CA0A47" w:rsidP="00CA0A47">
      <w:pPr>
        <w:spacing w:after="0"/>
      </w:pPr>
      <w:r>
        <w:t>Senior Vice Provost for Research</w:t>
      </w:r>
      <w:r w:rsidR="0066203A">
        <w:t xml:space="preserve"> &amp; Graduate Education</w:t>
      </w:r>
    </w:p>
    <w:p w14:paraId="043EE109" w14:textId="77777777" w:rsidR="00CA0A47" w:rsidRDefault="00CA0A47" w:rsidP="00CA0A47">
      <w:pPr>
        <w:spacing w:after="0"/>
      </w:pPr>
      <w:r>
        <w:t xml:space="preserve">University of Denver </w:t>
      </w:r>
      <w:proofErr w:type="spellStart"/>
      <w:r>
        <w:t>Insitutional</w:t>
      </w:r>
      <w:proofErr w:type="spellEnd"/>
      <w:r>
        <w:t xml:space="preserve"> Official</w:t>
      </w:r>
    </w:p>
    <w:p w14:paraId="6F443637" w14:textId="77777777" w:rsidR="00271526" w:rsidRDefault="00271526" w:rsidP="00271526">
      <w:pPr>
        <w:spacing w:after="0"/>
      </w:pPr>
    </w:p>
    <w:p w14:paraId="26E0DA03" w14:textId="77777777" w:rsidR="00271526" w:rsidRDefault="00271526" w:rsidP="00271526">
      <w:pPr>
        <w:spacing w:after="0"/>
      </w:pPr>
      <w:r w:rsidRPr="00271526">
        <w:rPr>
          <w:b/>
        </w:rPr>
        <w:t xml:space="preserve">Signature of Signatory Official (Deferring Institution): </w:t>
      </w:r>
    </w:p>
    <w:p w14:paraId="1B186CA6" w14:textId="77777777" w:rsidR="00271526" w:rsidRDefault="00271526" w:rsidP="00271526">
      <w:pPr>
        <w:spacing w:after="0"/>
      </w:pPr>
      <w:r>
        <w:t>__________________________________________</w:t>
      </w:r>
      <w:r>
        <w:tab/>
      </w:r>
      <w:r>
        <w:tab/>
        <w:t>Date:__________________________</w:t>
      </w:r>
    </w:p>
    <w:p w14:paraId="130CE1B1" w14:textId="77777777" w:rsidR="001B52EA" w:rsidRPr="001B52EA" w:rsidRDefault="001B52EA" w:rsidP="004D6638">
      <w:pPr>
        <w:spacing w:after="0"/>
        <w:rPr>
          <w:highlight w:val="yellow"/>
        </w:rPr>
      </w:pPr>
      <w:r w:rsidRPr="001B52EA">
        <w:rPr>
          <w:highlight w:val="yellow"/>
        </w:rPr>
        <w:t>Print Full Name:</w:t>
      </w:r>
    </w:p>
    <w:p w14:paraId="703AFE6B" w14:textId="77777777" w:rsidR="001B52EA" w:rsidRPr="001B52EA" w:rsidRDefault="001B52EA" w:rsidP="004D6638">
      <w:pPr>
        <w:spacing w:after="0"/>
        <w:rPr>
          <w:highlight w:val="yellow"/>
        </w:rPr>
      </w:pPr>
      <w:r w:rsidRPr="001B52EA">
        <w:rPr>
          <w:highlight w:val="yellow"/>
        </w:rPr>
        <w:t>Institutional Title:</w:t>
      </w:r>
    </w:p>
    <w:p w14:paraId="223F34C7" w14:textId="77777777" w:rsidR="004D6638" w:rsidRDefault="001B52EA" w:rsidP="004D6638">
      <w:pPr>
        <w:spacing w:after="0"/>
      </w:pPr>
      <w:r w:rsidRPr="001B52EA">
        <w:rPr>
          <w:highlight w:val="yellow"/>
        </w:rPr>
        <w:t>Phone   /  Email</w:t>
      </w:r>
    </w:p>
    <w:sectPr w:rsidR="004D663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F97D23" w14:textId="77777777" w:rsidR="004D5C2B" w:rsidRDefault="004D5C2B" w:rsidP="00100A73">
      <w:pPr>
        <w:spacing w:after="0" w:line="240" w:lineRule="auto"/>
      </w:pPr>
      <w:r>
        <w:separator/>
      </w:r>
    </w:p>
  </w:endnote>
  <w:endnote w:type="continuationSeparator" w:id="0">
    <w:p w14:paraId="097F559D" w14:textId="77777777" w:rsidR="004D5C2B" w:rsidRDefault="004D5C2B" w:rsidP="00100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FF8E92" w14:textId="77777777" w:rsidR="004D5C2B" w:rsidRDefault="004D5C2B" w:rsidP="00100A73">
      <w:pPr>
        <w:spacing w:after="0" w:line="240" w:lineRule="auto"/>
      </w:pPr>
      <w:r>
        <w:separator/>
      </w:r>
    </w:p>
  </w:footnote>
  <w:footnote w:type="continuationSeparator" w:id="0">
    <w:p w14:paraId="0CF9BD91" w14:textId="77777777" w:rsidR="004D5C2B" w:rsidRDefault="004D5C2B" w:rsidP="00100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24C76" w14:textId="77777777" w:rsidR="00100A73" w:rsidRDefault="00100A73" w:rsidP="00100A73">
    <w:pPr>
      <w:pStyle w:val="Header"/>
      <w:jc w:val="center"/>
    </w:pPr>
    <w:r>
      <w:rPr>
        <w:noProof/>
      </w:rPr>
      <w:drawing>
        <wp:inline distT="0" distB="0" distL="0" distR="0" wp14:anchorId="31FA8836" wp14:editId="73484BAB">
          <wp:extent cx="2004060" cy="449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U logo.JPG"/>
                  <pic:cNvPicPr/>
                </pic:nvPicPr>
                <pic:blipFill>
                  <a:blip r:embed="rId1">
                    <a:extLst>
                      <a:ext uri="{28A0092B-C50C-407E-A947-70E740481C1C}">
                        <a14:useLocalDpi xmlns:a14="http://schemas.microsoft.com/office/drawing/2010/main" val="0"/>
                      </a:ext>
                    </a:extLst>
                  </a:blip>
                  <a:stretch>
                    <a:fillRect/>
                  </a:stretch>
                </pic:blipFill>
                <pic:spPr>
                  <a:xfrm>
                    <a:off x="0" y="0"/>
                    <a:ext cx="2004060" cy="4495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AF0C65"/>
    <w:multiLevelType w:val="hybridMultilevel"/>
    <w:tmpl w:val="7150AA4C"/>
    <w:lvl w:ilvl="0" w:tplc="224C17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D24D88"/>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638"/>
    <w:rsid w:val="00045E3E"/>
    <w:rsid w:val="000A43AC"/>
    <w:rsid w:val="000C4180"/>
    <w:rsid w:val="000E6163"/>
    <w:rsid w:val="00100A73"/>
    <w:rsid w:val="00134850"/>
    <w:rsid w:val="00136FFA"/>
    <w:rsid w:val="001B52EA"/>
    <w:rsid w:val="001F4DFA"/>
    <w:rsid w:val="00271526"/>
    <w:rsid w:val="00286519"/>
    <w:rsid w:val="00314F81"/>
    <w:rsid w:val="00351212"/>
    <w:rsid w:val="00360788"/>
    <w:rsid w:val="004B11FA"/>
    <w:rsid w:val="004D5C2B"/>
    <w:rsid w:val="004D6638"/>
    <w:rsid w:val="00552308"/>
    <w:rsid w:val="005850FB"/>
    <w:rsid w:val="00657993"/>
    <w:rsid w:val="0066203A"/>
    <w:rsid w:val="00664F88"/>
    <w:rsid w:val="006B25DE"/>
    <w:rsid w:val="007B05D7"/>
    <w:rsid w:val="007B4445"/>
    <w:rsid w:val="007D0E49"/>
    <w:rsid w:val="00853AF3"/>
    <w:rsid w:val="008F60E5"/>
    <w:rsid w:val="0095253A"/>
    <w:rsid w:val="00953A2D"/>
    <w:rsid w:val="009B1173"/>
    <w:rsid w:val="00A4629D"/>
    <w:rsid w:val="00B95EC9"/>
    <w:rsid w:val="00CA0A47"/>
    <w:rsid w:val="00D4384B"/>
    <w:rsid w:val="00D452AB"/>
    <w:rsid w:val="00DA43F1"/>
    <w:rsid w:val="00E97093"/>
    <w:rsid w:val="00FC0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D0F02"/>
  <w15:docId w15:val="{9066D3F2-2B69-4FB7-9B58-D36E6A754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F81"/>
    <w:pPr>
      <w:spacing w:after="180" w:line="274" w:lineRule="auto"/>
    </w:pPr>
    <w:rPr>
      <w:sz w:val="21"/>
    </w:rPr>
  </w:style>
  <w:style w:type="paragraph" w:styleId="Heading1">
    <w:name w:val="heading 1"/>
    <w:basedOn w:val="Normal"/>
    <w:next w:val="Normal"/>
    <w:link w:val="Heading1Char"/>
    <w:uiPriority w:val="9"/>
    <w:qFormat/>
    <w:rsid w:val="00314F81"/>
    <w:pPr>
      <w:keepNext/>
      <w:keepLines/>
      <w:spacing w:before="360" w:after="0" w:line="240" w:lineRule="auto"/>
      <w:outlineLvl w:val="0"/>
    </w:pPr>
    <w:rPr>
      <w:rFonts w:asciiTheme="majorHAnsi" w:eastAsiaTheme="majorEastAsia" w:hAnsiTheme="majorHAnsi" w:cstheme="majorBidi"/>
      <w:bCs/>
      <w:color w:val="6F6F74" w:themeColor="accent1"/>
      <w:spacing w:val="20"/>
      <w:sz w:val="32"/>
      <w:szCs w:val="28"/>
    </w:rPr>
  </w:style>
  <w:style w:type="paragraph" w:styleId="Heading2">
    <w:name w:val="heading 2"/>
    <w:basedOn w:val="Normal"/>
    <w:next w:val="Normal"/>
    <w:link w:val="Heading2Char"/>
    <w:uiPriority w:val="9"/>
    <w:unhideWhenUsed/>
    <w:qFormat/>
    <w:rsid w:val="00314F81"/>
    <w:pPr>
      <w:keepNext/>
      <w:keepLines/>
      <w:spacing w:before="120" w:after="0" w:line="240" w:lineRule="auto"/>
      <w:outlineLvl w:val="1"/>
    </w:pPr>
    <w:rPr>
      <w:rFonts w:eastAsiaTheme="majorEastAsia" w:cstheme="majorBidi"/>
      <w:b/>
      <w:bCs/>
      <w:color w:val="6F6F74" w:themeColor="accent1"/>
      <w:sz w:val="28"/>
      <w:szCs w:val="26"/>
    </w:rPr>
  </w:style>
  <w:style w:type="paragraph" w:styleId="Heading3">
    <w:name w:val="heading 3"/>
    <w:basedOn w:val="Normal"/>
    <w:next w:val="Normal"/>
    <w:link w:val="Heading3Char"/>
    <w:uiPriority w:val="9"/>
    <w:unhideWhenUsed/>
    <w:qFormat/>
    <w:rsid w:val="00314F81"/>
    <w:pPr>
      <w:keepNext/>
      <w:keepLines/>
      <w:spacing w:before="20" w:after="0" w:line="240" w:lineRule="auto"/>
      <w:outlineLvl w:val="2"/>
    </w:pPr>
    <w:rPr>
      <w:rFonts w:asciiTheme="majorHAnsi" w:eastAsiaTheme="majorEastAsia" w:hAnsiTheme="majorHAnsi" w:cstheme="majorBidi"/>
      <w:bCs/>
      <w:color w:val="46464A" w:themeColor="text2"/>
      <w:spacing w:val="14"/>
      <w:sz w:val="24"/>
    </w:rPr>
  </w:style>
  <w:style w:type="paragraph" w:styleId="Heading4">
    <w:name w:val="heading 4"/>
    <w:basedOn w:val="Normal"/>
    <w:next w:val="Normal"/>
    <w:link w:val="Heading4Char"/>
    <w:uiPriority w:val="9"/>
    <w:unhideWhenUsed/>
    <w:qFormat/>
    <w:rsid w:val="00314F81"/>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unhideWhenUsed/>
    <w:qFormat/>
    <w:rsid w:val="00314F81"/>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unhideWhenUsed/>
    <w:qFormat/>
    <w:rsid w:val="00314F81"/>
    <w:pPr>
      <w:keepNext/>
      <w:keepLines/>
      <w:spacing w:before="200" w:after="0"/>
      <w:outlineLvl w:val="5"/>
    </w:pPr>
    <w:rPr>
      <w:rFonts w:asciiTheme="majorHAnsi" w:eastAsiaTheme="majorEastAsia" w:hAnsiTheme="majorHAnsi" w:cstheme="majorBidi"/>
      <w:iCs/>
      <w:color w:val="6F6F74" w:themeColor="accent1"/>
      <w:sz w:val="22"/>
    </w:rPr>
  </w:style>
  <w:style w:type="paragraph" w:styleId="Heading7">
    <w:name w:val="heading 7"/>
    <w:basedOn w:val="Normal"/>
    <w:next w:val="Normal"/>
    <w:link w:val="Heading7Char"/>
    <w:uiPriority w:val="9"/>
    <w:unhideWhenUsed/>
    <w:qFormat/>
    <w:rsid w:val="00314F81"/>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unhideWhenUsed/>
    <w:qFormat/>
    <w:rsid w:val="00314F81"/>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314F81"/>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314F81"/>
    <w:pPr>
      <w:ind w:left="720"/>
      <w:contextualSpacing/>
    </w:pPr>
    <w:rPr>
      <w:rFonts w:ascii="Calibri" w:eastAsia="Calibri" w:hAnsi="Calibri"/>
    </w:rPr>
  </w:style>
  <w:style w:type="character" w:customStyle="1" w:styleId="Heading1Char">
    <w:name w:val="Heading 1 Char"/>
    <w:basedOn w:val="DefaultParagraphFont"/>
    <w:link w:val="Heading1"/>
    <w:uiPriority w:val="9"/>
    <w:rsid w:val="00314F81"/>
    <w:rPr>
      <w:rFonts w:asciiTheme="majorHAnsi" w:eastAsiaTheme="majorEastAsia" w:hAnsiTheme="majorHAnsi" w:cstheme="majorBidi"/>
      <w:bCs/>
      <w:color w:val="6F6F74" w:themeColor="accent1"/>
      <w:spacing w:val="20"/>
      <w:sz w:val="32"/>
      <w:szCs w:val="28"/>
    </w:rPr>
  </w:style>
  <w:style w:type="character" w:customStyle="1" w:styleId="Heading2Char">
    <w:name w:val="Heading 2 Char"/>
    <w:basedOn w:val="DefaultParagraphFont"/>
    <w:link w:val="Heading2"/>
    <w:uiPriority w:val="9"/>
    <w:rsid w:val="00314F81"/>
    <w:rPr>
      <w:rFonts w:eastAsiaTheme="majorEastAsia" w:cstheme="majorBidi"/>
      <w:b/>
      <w:bCs/>
      <w:color w:val="6F6F74" w:themeColor="accent1"/>
      <w:sz w:val="28"/>
      <w:szCs w:val="26"/>
    </w:rPr>
  </w:style>
  <w:style w:type="character" w:customStyle="1" w:styleId="Heading3Char">
    <w:name w:val="Heading 3 Char"/>
    <w:basedOn w:val="DefaultParagraphFont"/>
    <w:link w:val="Heading3"/>
    <w:uiPriority w:val="9"/>
    <w:rsid w:val="00314F81"/>
    <w:rPr>
      <w:rFonts w:asciiTheme="majorHAnsi" w:eastAsiaTheme="majorEastAsia" w:hAnsiTheme="majorHAnsi" w:cstheme="majorBidi"/>
      <w:bCs/>
      <w:color w:val="46464A" w:themeColor="text2"/>
      <w:spacing w:val="14"/>
      <w:sz w:val="24"/>
    </w:rPr>
  </w:style>
  <w:style w:type="character" w:customStyle="1" w:styleId="Heading4Char">
    <w:name w:val="Heading 4 Char"/>
    <w:basedOn w:val="DefaultParagraphFont"/>
    <w:link w:val="Heading4"/>
    <w:uiPriority w:val="9"/>
    <w:rsid w:val="00314F81"/>
    <w:rPr>
      <w:rFonts w:eastAsiaTheme="majorEastAsia" w:cstheme="majorBidi"/>
      <w:b/>
      <w:bCs/>
      <w:i/>
      <w:iCs/>
      <w:color w:val="000000"/>
      <w:sz w:val="24"/>
    </w:rPr>
  </w:style>
  <w:style w:type="character" w:customStyle="1" w:styleId="Heading5Char">
    <w:name w:val="Heading 5 Char"/>
    <w:basedOn w:val="DefaultParagraphFont"/>
    <w:link w:val="Heading5"/>
    <w:uiPriority w:val="9"/>
    <w:rsid w:val="00314F81"/>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rsid w:val="00314F81"/>
    <w:rPr>
      <w:rFonts w:asciiTheme="majorHAnsi" w:eastAsiaTheme="majorEastAsia" w:hAnsiTheme="majorHAnsi" w:cstheme="majorBidi"/>
      <w:iCs/>
      <w:color w:val="6F6F74" w:themeColor="accent1"/>
    </w:rPr>
  </w:style>
  <w:style w:type="character" w:customStyle="1" w:styleId="Heading7Char">
    <w:name w:val="Heading 7 Char"/>
    <w:basedOn w:val="DefaultParagraphFont"/>
    <w:link w:val="Heading7"/>
    <w:uiPriority w:val="9"/>
    <w:rsid w:val="00314F81"/>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rsid w:val="00314F81"/>
    <w:rPr>
      <w:rFonts w:asciiTheme="majorHAnsi" w:eastAsiaTheme="majorEastAsia" w:hAnsiTheme="majorHAnsi" w:cstheme="majorBidi"/>
      <w:color w:val="000000"/>
      <w:sz w:val="20"/>
      <w:szCs w:val="20"/>
    </w:rPr>
  </w:style>
  <w:style w:type="character" w:styleId="Strong">
    <w:name w:val="Strong"/>
    <w:basedOn w:val="DefaultParagraphFont"/>
    <w:uiPriority w:val="22"/>
    <w:qFormat/>
    <w:rsid w:val="00314F81"/>
    <w:rPr>
      <w:b w:val="0"/>
      <w:bCs/>
      <w:i/>
      <w:color w:val="46464A" w:themeColor="text2"/>
    </w:rPr>
  </w:style>
  <w:style w:type="character" w:styleId="Emphasis">
    <w:name w:val="Emphasis"/>
    <w:basedOn w:val="DefaultParagraphFont"/>
    <w:uiPriority w:val="20"/>
    <w:qFormat/>
    <w:rsid w:val="00314F81"/>
    <w:rPr>
      <w:b/>
      <w:i/>
      <w:iCs/>
    </w:rPr>
  </w:style>
  <w:style w:type="paragraph" w:styleId="NoSpacing">
    <w:name w:val="No Spacing"/>
    <w:link w:val="NoSpacingChar"/>
    <w:uiPriority w:val="1"/>
    <w:qFormat/>
    <w:rsid w:val="00314F81"/>
    <w:pPr>
      <w:spacing w:after="0" w:line="240" w:lineRule="auto"/>
    </w:pPr>
  </w:style>
  <w:style w:type="character" w:customStyle="1" w:styleId="NoSpacingChar">
    <w:name w:val="No Spacing Char"/>
    <w:basedOn w:val="DefaultParagraphFont"/>
    <w:link w:val="NoSpacing"/>
    <w:uiPriority w:val="1"/>
    <w:rsid w:val="00314F81"/>
  </w:style>
  <w:style w:type="paragraph" w:styleId="ListParagraph">
    <w:name w:val="List Paragraph"/>
    <w:basedOn w:val="Normal"/>
    <w:uiPriority w:val="34"/>
    <w:qFormat/>
    <w:rsid w:val="00314F81"/>
    <w:pPr>
      <w:spacing w:line="240" w:lineRule="auto"/>
      <w:ind w:left="720" w:hanging="288"/>
      <w:contextualSpacing/>
    </w:pPr>
    <w:rPr>
      <w:color w:val="46464A" w:themeColor="text2"/>
    </w:rPr>
  </w:style>
  <w:style w:type="character" w:customStyle="1" w:styleId="Heading9Char">
    <w:name w:val="Heading 9 Char"/>
    <w:basedOn w:val="DefaultParagraphFont"/>
    <w:link w:val="Heading9"/>
    <w:uiPriority w:val="9"/>
    <w:semiHidden/>
    <w:rsid w:val="00314F81"/>
    <w:rPr>
      <w:rFonts w:asciiTheme="majorHAnsi" w:eastAsiaTheme="majorEastAsia" w:hAnsiTheme="majorHAnsi" w:cstheme="majorBidi"/>
      <w:i/>
      <w:iCs/>
      <w:color w:val="000000"/>
      <w:sz w:val="20"/>
      <w:szCs w:val="20"/>
    </w:rPr>
  </w:style>
  <w:style w:type="paragraph" w:styleId="Title">
    <w:name w:val="Title"/>
    <w:basedOn w:val="Normal"/>
    <w:next w:val="Normal"/>
    <w:link w:val="TitleChar"/>
    <w:uiPriority w:val="10"/>
    <w:qFormat/>
    <w:rsid w:val="00314F81"/>
    <w:pPr>
      <w:spacing w:after="120" w:line="240" w:lineRule="auto"/>
      <w:contextualSpacing/>
    </w:pPr>
    <w:rPr>
      <w:rFonts w:asciiTheme="majorHAnsi" w:eastAsiaTheme="majorEastAsia" w:hAnsiTheme="majorHAnsi" w:cstheme="majorBidi"/>
      <w:color w:val="46464A" w:themeColor="text2"/>
      <w:spacing w:val="30"/>
      <w:kern w:val="28"/>
      <w:sz w:val="96"/>
      <w:szCs w:val="52"/>
    </w:rPr>
  </w:style>
  <w:style w:type="character" w:customStyle="1" w:styleId="TitleChar">
    <w:name w:val="Title Char"/>
    <w:basedOn w:val="DefaultParagraphFont"/>
    <w:link w:val="Title"/>
    <w:uiPriority w:val="10"/>
    <w:rsid w:val="00314F81"/>
    <w:rPr>
      <w:rFonts w:asciiTheme="majorHAnsi" w:eastAsiaTheme="majorEastAsia" w:hAnsiTheme="majorHAnsi" w:cstheme="majorBidi"/>
      <w:color w:val="46464A" w:themeColor="text2"/>
      <w:spacing w:val="30"/>
      <w:kern w:val="28"/>
      <w:sz w:val="96"/>
      <w:szCs w:val="52"/>
    </w:rPr>
  </w:style>
  <w:style w:type="paragraph" w:styleId="Subtitle">
    <w:name w:val="Subtitle"/>
    <w:basedOn w:val="Normal"/>
    <w:next w:val="Normal"/>
    <w:link w:val="SubtitleChar"/>
    <w:uiPriority w:val="11"/>
    <w:qFormat/>
    <w:rsid w:val="00314F81"/>
    <w:pPr>
      <w:numPr>
        <w:ilvl w:val="1"/>
      </w:numPr>
    </w:pPr>
    <w:rPr>
      <w:rFonts w:eastAsiaTheme="majorEastAsia" w:cstheme="majorBidi"/>
      <w:iCs/>
      <w:color w:val="46464A" w:themeColor="text2"/>
      <w:sz w:val="40"/>
      <w:szCs w:val="24"/>
      <w:lang w:bidi="hi-IN"/>
    </w:rPr>
  </w:style>
  <w:style w:type="character" w:customStyle="1" w:styleId="SubtitleChar">
    <w:name w:val="Subtitle Char"/>
    <w:basedOn w:val="DefaultParagraphFont"/>
    <w:link w:val="Subtitle"/>
    <w:uiPriority w:val="11"/>
    <w:rsid w:val="00314F81"/>
    <w:rPr>
      <w:rFonts w:eastAsiaTheme="majorEastAsia" w:cstheme="majorBidi"/>
      <w:iCs/>
      <w:color w:val="46464A" w:themeColor="text2"/>
      <w:sz w:val="40"/>
      <w:szCs w:val="24"/>
      <w:lang w:bidi="hi-IN"/>
    </w:rPr>
  </w:style>
  <w:style w:type="paragraph" w:styleId="Quote">
    <w:name w:val="Quote"/>
    <w:basedOn w:val="Normal"/>
    <w:next w:val="Normal"/>
    <w:link w:val="QuoteChar"/>
    <w:uiPriority w:val="29"/>
    <w:qFormat/>
    <w:rsid w:val="00314F81"/>
    <w:pPr>
      <w:spacing w:after="0" w:line="360" w:lineRule="auto"/>
      <w:jc w:val="center"/>
    </w:pPr>
    <w:rPr>
      <w:rFonts w:eastAsiaTheme="minorEastAsia"/>
      <w:b/>
      <w:i/>
      <w:iCs/>
      <w:color w:val="6F6F74" w:themeColor="accent1"/>
      <w:sz w:val="26"/>
      <w:lang w:bidi="hi-IN"/>
    </w:rPr>
  </w:style>
  <w:style w:type="character" w:customStyle="1" w:styleId="QuoteChar">
    <w:name w:val="Quote Char"/>
    <w:basedOn w:val="DefaultParagraphFont"/>
    <w:link w:val="Quote"/>
    <w:uiPriority w:val="29"/>
    <w:rsid w:val="00314F81"/>
    <w:rPr>
      <w:rFonts w:eastAsiaTheme="minorEastAsia"/>
      <w:b/>
      <w:i/>
      <w:iCs/>
      <w:color w:val="6F6F74" w:themeColor="accent1"/>
      <w:sz w:val="26"/>
      <w:lang w:bidi="hi-IN"/>
    </w:rPr>
  </w:style>
  <w:style w:type="paragraph" w:styleId="IntenseQuote">
    <w:name w:val="Intense Quote"/>
    <w:basedOn w:val="Normal"/>
    <w:next w:val="Normal"/>
    <w:link w:val="IntenseQuoteChar"/>
    <w:uiPriority w:val="30"/>
    <w:qFormat/>
    <w:rsid w:val="00314F81"/>
    <w:pPr>
      <w:pBdr>
        <w:top w:val="single" w:sz="36" w:space="8" w:color="6F6F74" w:themeColor="accent1"/>
        <w:left w:val="single" w:sz="36" w:space="8" w:color="6F6F74" w:themeColor="accent1"/>
        <w:bottom w:val="single" w:sz="36" w:space="8" w:color="6F6F74" w:themeColor="accent1"/>
        <w:right w:val="single" w:sz="36" w:space="8" w:color="6F6F74" w:themeColor="accent1"/>
      </w:pBdr>
      <w:shd w:val="clear" w:color="auto" w:fill="6F6F74" w:themeFill="accent1"/>
      <w:spacing w:before="200" w:after="200" w:line="360" w:lineRule="auto"/>
      <w:ind w:left="259" w:right="259"/>
      <w:jc w:val="center"/>
    </w:pPr>
    <w:rPr>
      <w:rFonts w:asciiTheme="majorHAnsi" w:eastAsiaTheme="minorEastAsia" w:hAnsiTheme="majorHAnsi"/>
      <w:bCs/>
      <w:iCs/>
      <w:color w:val="FFFFFF" w:themeColor="background1"/>
      <w:sz w:val="28"/>
      <w:lang w:bidi="hi-IN"/>
    </w:rPr>
  </w:style>
  <w:style w:type="character" w:customStyle="1" w:styleId="IntenseQuoteChar">
    <w:name w:val="Intense Quote Char"/>
    <w:basedOn w:val="DefaultParagraphFont"/>
    <w:link w:val="IntenseQuote"/>
    <w:uiPriority w:val="30"/>
    <w:rsid w:val="00314F81"/>
    <w:rPr>
      <w:rFonts w:asciiTheme="majorHAnsi" w:eastAsiaTheme="minorEastAsia" w:hAnsiTheme="majorHAnsi"/>
      <w:bCs/>
      <w:iCs/>
      <w:color w:val="FFFFFF" w:themeColor="background1"/>
      <w:sz w:val="28"/>
      <w:shd w:val="clear" w:color="auto" w:fill="6F6F74" w:themeFill="accent1"/>
      <w:lang w:bidi="hi-IN"/>
    </w:rPr>
  </w:style>
  <w:style w:type="character" w:styleId="SubtleEmphasis">
    <w:name w:val="Subtle Emphasis"/>
    <w:basedOn w:val="DefaultParagraphFont"/>
    <w:uiPriority w:val="19"/>
    <w:qFormat/>
    <w:rsid w:val="00314F81"/>
    <w:rPr>
      <w:i/>
      <w:iCs/>
      <w:color w:val="000000"/>
    </w:rPr>
  </w:style>
  <w:style w:type="character" w:styleId="IntenseEmphasis">
    <w:name w:val="Intense Emphasis"/>
    <w:basedOn w:val="DefaultParagraphFont"/>
    <w:uiPriority w:val="21"/>
    <w:qFormat/>
    <w:rsid w:val="00314F81"/>
    <w:rPr>
      <w:b/>
      <w:bCs/>
      <w:i/>
      <w:iCs/>
      <w:color w:val="6F6F74" w:themeColor="accent1"/>
    </w:rPr>
  </w:style>
  <w:style w:type="character" w:styleId="SubtleReference">
    <w:name w:val="Subtle Reference"/>
    <w:basedOn w:val="DefaultParagraphFont"/>
    <w:uiPriority w:val="31"/>
    <w:qFormat/>
    <w:rsid w:val="00314F81"/>
    <w:rPr>
      <w:smallCaps/>
      <w:color w:val="000000"/>
      <w:u w:val="single"/>
    </w:rPr>
  </w:style>
  <w:style w:type="character" w:styleId="IntenseReference">
    <w:name w:val="Intense Reference"/>
    <w:basedOn w:val="DefaultParagraphFont"/>
    <w:uiPriority w:val="32"/>
    <w:qFormat/>
    <w:rsid w:val="00314F81"/>
    <w:rPr>
      <w:b w:val="0"/>
      <w:bCs/>
      <w:smallCaps/>
      <w:color w:val="6F6F74" w:themeColor="accent1"/>
      <w:spacing w:val="5"/>
      <w:u w:val="single"/>
    </w:rPr>
  </w:style>
  <w:style w:type="character" w:styleId="BookTitle">
    <w:name w:val="Book Title"/>
    <w:basedOn w:val="DefaultParagraphFont"/>
    <w:uiPriority w:val="33"/>
    <w:qFormat/>
    <w:rsid w:val="00314F81"/>
    <w:rPr>
      <w:b/>
      <w:bCs/>
      <w:caps/>
      <w:smallCaps w:val="0"/>
      <w:color w:val="46464A" w:themeColor="text2"/>
      <w:spacing w:val="10"/>
    </w:rPr>
  </w:style>
  <w:style w:type="paragraph" w:styleId="TOCHeading">
    <w:name w:val="TOC Heading"/>
    <w:basedOn w:val="Heading1"/>
    <w:next w:val="Normal"/>
    <w:uiPriority w:val="39"/>
    <w:unhideWhenUsed/>
    <w:qFormat/>
    <w:rsid w:val="00314F81"/>
    <w:pPr>
      <w:spacing w:before="480" w:line="264" w:lineRule="auto"/>
      <w:outlineLvl w:val="9"/>
    </w:pPr>
    <w:rPr>
      <w:b/>
    </w:rPr>
  </w:style>
  <w:style w:type="paragraph" w:customStyle="1" w:styleId="ColorfulList-Accent111">
    <w:name w:val="Colorful List - Accent 111"/>
    <w:basedOn w:val="Normal"/>
    <w:uiPriority w:val="34"/>
    <w:qFormat/>
    <w:rsid w:val="00314F81"/>
    <w:pPr>
      <w:ind w:left="720"/>
      <w:contextualSpacing/>
    </w:pPr>
    <w:rPr>
      <w:rFonts w:ascii="Calibri" w:eastAsia="Calibri" w:hAnsi="Calibri"/>
    </w:rPr>
  </w:style>
  <w:style w:type="paragraph" w:customStyle="1" w:styleId="ColorfulList-Accent112">
    <w:name w:val="Colorful List - Accent 112"/>
    <w:basedOn w:val="Normal"/>
    <w:uiPriority w:val="34"/>
    <w:qFormat/>
    <w:rsid w:val="00314F81"/>
    <w:pPr>
      <w:ind w:left="720"/>
      <w:contextualSpacing/>
    </w:pPr>
    <w:rPr>
      <w:rFonts w:ascii="Calibri" w:eastAsia="Calibri" w:hAnsi="Calibri"/>
    </w:rPr>
  </w:style>
  <w:style w:type="paragraph" w:customStyle="1" w:styleId="ColorfulList-Accent113">
    <w:name w:val="Colorful List - Accent 113"/>
    <w:basedOn w:val="Normal"/>
    <w:uiPriority w:val="34"/>
    <w:qFormat/>
    <w:rsid w:val="00314F81"/>
    <w:pPr>
      <w:ind w:left="720"/>
      <w:contextualSpacing/>
    </w:pPr>
    <w:rPr>
      <w:rFonts w:ascii="Calibri" w:eastAsia="Calibri" w:hAnsi="Calibri"/>
    </w:rPr>
  </w:style>
  <w:style w:type="paragraph" w:customStyle="1" w:styleId="ColorfulList-Accent115">
    <w:name w:val="Colorful List - Accent 115"/>
    <w:basedOn w:val="Normal"/>
    <w:uiPriority w:val="34"/>
    <w:qFormat/>
    <w:rsid w:val="00314F81"/>
    <w:pPr>
      <w:spacing w:after="0" w:line="240" w:lineRule="auto"/>
      <w:ind w:left="720" w:firstLine="360"/>
      <w:contextualSpacing/>
    </w:pPr>
    <w:rPr>
      <w:rFonts w:ascii="Calibri" w:eastAsia="Calibri" w:hAnsi="Calibri" w:cs="Times New Roman"/>
      <w:sz w:val="22"/>
    </w:rPr>
  </w:style>
  <w:style w:type="paragraph" w:customStyle="1" w:styleId="ColorfulList-Accent1112">
    <w:name w:val="Colorful List - Accent 1112"/>
    <w:basedOn w:val="Normal"/>
    <w:uiPriority w:val="34"/>
    <w:qFormat/>
    <w:rsid w:val="00314F81"/>
    <w:pPr>
      <w:spacing w:after="0" w:line="240" w:lineRule="auto"/>
      <w:ind w:left="720" w:firstLine="360"/>
      <w:contextualSpacing/>
    </w:pPr>
    <w:rPr>
      <w:rFonts w:ascii="Calibri" w:eastAsia="Calibri" w:hAnsi="Calibri" w:cs="Times New Roman"/>
      <w:sz w:val="22"/>
    </w:rPr>
  </w:style>
  <w:style w:type="paragraph" w:customStyle="1" w:styleId="ColorfulList-Accent1122">
    <w:name w:val="Colorful List - Accent 1122"/>
    <w:basedOn w:val="Normal"/>
    <w:uiPriority w:val="34"/>
    <w:qFormat/>
    <w:rsid w:val="00314F81"/>
    <w:pPr>
      <w:spacing w:after="0" w:line="240" w:lineRule="auto"/>
      <w:ind w:left="720" w:firstLine="360"/>
      <w:contextualSpacing/>
    </w:pPr>
    <w:rPr>
      <w:rFonts w:ascii="Calibri" w:eastAsia="Calibri" w:hAnsi="Calibri" w:cs="Times New Roman"/>
      <w:sz w:val="22"/>
    </w:rPr>
  </w:style>
  <w:style w:type="paragraph" w:customStyle="1" w:styleId="ColorfulList-Accent1132">
    <w:name w:val="Colorful List - Accent 1132"/>
    <w:basedOn w:val="Normal"/>
    <w:uiPriority w:val="34"/>
    <w:qFormat/>
    <w:rsid w:val="00314F81"/>
    <w:pPr>
      <w:spacing w:after="0" w:line="240" w:lineRule="auto"/>
      <w:ind w:left="720"/>
      <w:contextualSpacing/>
    </w:pPr>
    <w:rPr>
      <w:rFonts w:ascii="Calibri" w:eastAsia="Calibri" w:hAnsi="Calibri" w:cs="Times New Roman"/>
      <w:sz w:val="22"/>
    </w:rPr>
  </w:style>
  <w:style w:type="paragraph" w:styleId="TOC1">
    <w:name w:val="toc 1"/>
    <w:basedOn w:val="Normal"/>
    <w:next w:val="Normal"/>
    <w:autoRedefine/>
    <w:uiPriority w:val="39"/>
    <w:unhideWhenUsed/>
    <w:qFormat/>
    <w:rsid w:val="00314F81"/>
    <w:pPr>
      <w:tabs>
        <w:tab w:val="right" w:leader="dot" w:pos="10214"/>
      </w:tabs>
      <w:spacing w:after="100"/>
    </w:pPr>
  </w:style>
  <w:style w:type="paragraph" w:styleId="TOC2">
    <w:name w:val="toc 2"/>
    <w:basedOn w:val="Normal"/>
    <w:next w:val="Normal"/>
    <w:autoRedefine/>
    <w:uiPriority w:val="39"/>
    <w:qFormat/>
    <w:rsid w:val="00314F81"/>
    <w:pPr>
      <w:tabs>
        <w:tab w:val="right" w:leader="dot" w:pos="8918"/>
      </w:tabs>
      <w:ind w:left="240"/>
    </w:pPr>
    <w:rPr>
      <w:rFonts w:ascii="Calibri" w:eastAsia="Times New Roman" w:hAnsi="Calibri"/>
      <w:smallCaps/>
      <w:noProof/>
      <w:sz w:val="20"/>
      <w:szCs w:val="20"/>
    </w:rPr>
  </w:style>
  <w:style w:type="paragraph" w:styleId="TOC3">
    <w:name w:val="toc 3"/>
    <w:basedOn w:val="Normal"/>
    <w:next w:val="Normal"/>
    <w:autoRedefine/>
    <w:uiPriority w:val="39"/>
    <w:qFormat/>
    <w:rsid w:val="00314F81"/>
    <w:pPr>
      <w:tabs>
        <w:tab w:val="right" w:leader="dot" w:pos="8918"/>
      </w:tabs>
      <w:ind w:left="480"/>
    </w:pPr>
    <w:rPr>
      <w:rFonts w:eastAsia="Times New Roman"/>
      <w:i/>
      <w:iCs/>
      <w:sz w:val="20"/>
      <w:szCs w:val="20"/>
    </w:rPr>
  </w:style>
  <w:style w:type="paragraph" w:styleId="Caption">
    <w:name w:val="caption"/>
    <w:basedOn w:val="Normal"/>
    <w:next w:val="Normal"/>
    <w:uiPriority w:val="35"/>
    <w:semiHidden/>
    <w:unhideWhenUsed/>
    <w:qFormat/>
    <w:rsid w:val="00314F81"/>
    <w:pPr>
      <w:spacing w:line="240" w:lineRule="auto"/>
    </w:pPr>
    <w:rPr>
      <w:rFonts w:asciiTheme="majorHAnsi" w:eastAsiaTheme="minorEastAsia" w:hAnsiTheme="majorHAnsi"/>
      <w:bCs/>
      <w:smallCaps/>
      <w:color w:val="46464A" w:themeColor="text2"/>
      <w:spacing w:val="6"/>
      <w:sz w:val="22"/>
      <w:szCs w:val="18"/>
      <w:lang w:bidi="hi-IN"/>
    </w:rPr>
  </w:style>
  <w:style w:type="paragraph" w:styleId="Header">
    <w:name w:val="header"/>
    <w:basedOn w:val="Normal"/>
    <w:link w:val="HeaderChar"/>
    <w:uiPriority w:val="99"/>
    <w:unhideWhenUsed/>
    <w:rsid w:val="00100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A73"/>
    <w:rPr>
      <w:sz w:val="21"/>
    </w:rPr>
  </w:style>
  <w:style w:type="paragraph" w:styleId="Footer">
    <w:name w:val="footer"/>
    <w:basedOn w:val="Normal"/>
    <w:link w:val="FooterChar"/>
    <w:uiPriority w:val="99"/>
    <w:unhideWhenUsed/>
    <w:rsid w:val="00100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A73"/>
    <w:rPr>
      <w:sz w:val="21"/>
    </w:rPr>
  </w:style>
  <w:style w:type="paragraph" w:styleId="BalloonText">
    <w:name w:val="Balloon Text"/>
    <w:basedOn w:val="Normal"/>
    <w:link w:val="BalloonTextChar"/>
    <w:uiPriority w:val="99"/>
    <w:semiHidden/>
    <w:unhideWhenUsed/>
    <w:rsid w:val="00100A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A73"/>
    <w:rPr>
      <w:rFonts w:ascii="Segoe UI" w:hAnsi="Segoe UI" w:cs="Segoe UI"/>
      <w:sz w:val="18"/>
      <w:szCs w:val="18"/>
    </w:rPr>
  </w:style>
  <w:style w:type="character" w:styleId="Hyperlink">
    <w:name w:val="Hyperlink"/>
    <w:basedOn w:val="DefaultParagraphFont"/>
    <w:uiPriority w:val="99"/>
    <w:unhideWhenUsed/>
    <w:rsid w:val="001B52EA"/>
    <w:rPr>
      <w:color w:val="67AAB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2">
      <a:dk1>
        <a:srgbClr val="000000"/>
      </a:dk1>
      <a:lt1>
        <a:srgbClr val="FFFFFF"/>
      </a:lt1>
      <a:dk2>
        <a:srgbClr val="46464A"/>
      </a:dk2>
      <a:lt2>
        <a:srgbClr val="E3DCCF"/>
      </a:lt2>
      <a:accent1>
        <a:srgbClr val="6F6F74"/>
      </a:accent1>
      <a:accent2>
        <a:srgbClr val="A7B789"/>
      </a:accent2>
      <a:accent3>
        <a:srgbClr val="BEAE98"/>
      </a:accent3>
      <a:accent4>
        <a:srgbClr val="92A9B9"/>
      </a:accent4>
      <a:accent5>
        <a:srgbClr val="618097"/>
      </a:accent5>
      <a:accent6>
        <a:srgbClr val="8D6974"/>
      </a:accent6>
      <a:hlink>
        <a:srgbClr val="67AABF"/>
      </a:hlink>
      <a:folHlink>
        <a:srgbClr val="B1B5AB"/>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Vincent</dc:creator>
  <cp:lastModifiedBy>J Galluzzo</cp:lastModifiedBy>
  <cp:revision>5</cp:revision>
  <cp:lastPrinted>2015-09-28T14:07:00Z</cp:lastPrinted>
  <dcterms:created xsi:type="dcterms:W3CDTF">2020-07-09T17:43:00Z</dcterms:created>
  <dcterms:modified xsi:type="dcterms:W3CDTF">2020-10-29T18:20:00Z</dcterms:modified>
</cp:coreProperties>
</file>