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50" w:rsidRDefault="004E2950" w:rsidP="0063456A">
      <w:pPr>
        <w:pStyle w:val="Title"/>
      </w:pPr>
      <w:r>
        <w:t>APPENDIX B</w:t>
      </w:r>
    </w:p>
    <w:p w:rsidR="0063456A" w:rsidRDefault="0063456A" w:rsidP="004E2950">
      <w:pPr>
        <w:pStyle w:val="Heading1"/>
      </w:pPr>
      <w:r>
        <w:t>FIELD WORK</w:t>
      </w:r>
    </w:p>
    <w:p w:rsidR="0063456A" w:rsidRDefault="0063456A" w:rsidP="0063456A"/>
    <w:p w:rsidR="0063456A" w:rsidRPr="005B4EBF" w:rsidRDefault="0063456A" w:rsidP="00BF067F">
      <w:pPr>
        <w:pBdr>
          <w:top w:val="thinThickSmallGap" w:sz="24" w:space="1" w:color="385623" w:themeColor="accent6" w:themeShade="80"/>
          <w:left w:val="thinThickSmallGap" w:sz="24" w:space="4" w:color="385623" w:themeColor="accent6" w:themeShade="80"/>
          <w:bottom w:val="thickThinSmallGap" w:sz="24" w:space="1" w:color="385623" w:themeColor="accent6" w:themeShade="80"/>
          <w:right w:val="thickThinSmallGap" w:sz="24" w:space="4" w:color="385623" w:themeColor="accent6" w:themeShade="80"/>
        </w:pBdr>
        <w:shd w:val="clear" w:color="auto" w:fill="D9D9D9" w:themeFill="background1" w:themeFillShade="D9"/>
      </w:pPr>
      <w:r w:rsidRPr="00BF067F">
        <w:rPr>
          <w:b/>
        </w:rPr>
        <w:t>Research “in the field”</w:t>
      </w:r>
      <w:r w:rsidRPr="005B4EBF">
        <w:t>, phenomenological, and ethnographic research proposals do not fit a traditional research design or IRB review model. However, the same principles for protection of subjects’ / participants’ rights and welfare apply in these studies.</w:t>
      </w:r>
    </w:p>
    <w:p w:rsidR="004E2950" w:rsidRDefault="004E2950" w:rsidP="0063456A"/>
    <w:p w:rsidR="0063456A" w:rsidRPr="005B4EBF" w:rsidRDefault="0063456A" w:rsidP="0063456A">
      <w:r w:rsidRPr="005B4EBF">
        <w:t>For more assistance with these issues see:</w:t>
      </w:r>
    </w:p>
    <w:p w:rsidR="0063456A" w:rsidRPr="005B4EBF" w:rsidRDefault="00917EE0" w:rsidP="0063456A">
      <w:pPr>
        <w:ind w:left="720"/>
      </w:pPr>
      <w:hyperlink r:id="rId8" w:history="1">
        <w:r w:rsidR="0063456A" w:rsidRPr="005B4EBF">
          <w:rPr>
            <w:rStyle w:val="Hyperlink"/>
          </w:rPr>
          <w:t>American Psychological Association (APA) Ethical Code of Conduct 2002</w:t>
        </w:r>
      </w:hyperlink>
      <w:r w:rsidR="0063456A" w:rsidRPr="005B4EBF">
        <w:t xml:space="preserve"> </w:t>
      </w:r>
    </w:p>
    <w:p w:rsidR="0063456A" w:rsidRPr="005B4EBF" w:rsidRDefault="0063456A" w:rsidP="0063456A">
      <w:pPr>
        <w:ind w:left="720"/>
      </w:pPr>
    </w:p>
    <w:p w:rsidR="0063456A" w:rsidRPr="005B4EBF" w:rsidRDefault="00917EE0" w:rsidP="0063456A">
      <w:pPr>
        <w:ind w:left="720"/>
      </w:pPr>
      <w:hyperlink r:id="rId9" w:history="1">
        <w:r w:rsidR="0063456A" w:rsidRPr="005B4EBF">
          <w:rPr>
            <w:rStyle w:val="Hyperlink"/>
          </w:rPr>
          <w:t>American Sociological Association’s Code of Ethics</w:t>
        </w:r>
      </w:hyperlink>
      <w:r w:rsidR="0063456A" w:rsidRPr="005B4EBF">
        <w:t xml:space="preserve"> </w:t>
      </w:r>
    </w:p>
    <w:p w:rsidR="0063456A" w:rsidRPr="005B4EBF" w:rsidRDefault="0063456A" w:rsidP="0063456A">
      <w:pPr>
        <w:ind w:left="720"/>
      </w:pPr>
    </w:p>
    <w:p w:rsidR="0063456A" w:rsidRDefault="00917EE0" w:rsidP="0063456A">
      <w:pPr>
        <w:ind w:left="720"/>
      </w:pPr>
      <w:hyperlink r:id="rId10" w:history="1">
        <w:r w:rsidR="0063456A" w:rsidRPr="005B4EBF">
          <w:rPr>
            <w:rStyle w:val="Hyperlink"/>
          </w:rPr>
          <w:t>American Anthropological Association Code of Ethics</w:t>
        </w:r>
      </w:hyperlink>
    </w:p>
    <w:p w:rsidR="0063456A" w:rsidRDefault="0063456A" w:rsidP="0063456A"/>
    <w:p w:rsidR="0063456A" w:rsidRDefault="00EF1426" w:rsidP="004E2950">
      <w:pPr>
        <w:pStyle w:val="Heading2"/>
      </w:pPr>
      <w:r>
        <w:t>1</w:t>
      </w:r>
      <w:r w:rsidR="00BF067F">
        <w:t>.0</w:t>
      </w:r>
    </w:p>
    <w:p w:rsidR="0063456A" w:rsidRDefault="0063456A" w:rsidP="0063456A">
      <w:r>
        <w:t xml:space="preserve">1. Describe research locale: </w:t>
      </w:r>
    </w:p>
    <w:sdt>
      <w:sdtPr>
        <w:id w:val="-846319752"/>
        <w:placeholder>
          <w:docPart w:val="AF68583CBA414E4F9CB1CD937E6A0EC1"/>
        </w:placeholder>
        <w:showingPlcHdr/>
        <w15:color w:val="000000"/>
        <w:text/>
      </w:sdtPr>
      <w:sdtEndPr/>
      <w:sdtContent>
        <w:p w:rsidR="0063456A" w:rsidRDefault="0063456A" w:rsidP="0063456A"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2</w:t>
      </w:r>
      <w:r w:rsidR="00BF067F">
        <w:t>.0</w:t>
      </w:r>
    </w:p>
    <w:p w:rsidR="0063456A" w:rsidRDefault="0063456A" w:rsidP="0063456A">
      <w:r>
        <w:t xml:space="preserve">2. Provide the rationale for choosing the particular setting: </w:t>
      </w:r>
    </w:p>
    <w:sdt>
      <w:sdtPr>
        <w:id w:val="-1248256552"/>
        <w:placeholder>
          <w:docPart w:val="8F0FF6C8A98A364F86DA71E57F8FECCA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3</w:t>
      </w:r>
      <w:r w:rsidR="00BF067F">
        <w:t>.0</w:t>
      </w:r>
    </w:p>
    <w:p w:rsidR="0063456A" w:rsidRDefault="0063456A" w:rsidP="0063456A">
      <w:r>
        <w:t xml:space="preserve">3. Who is responsible for providing consent in this research setting/culture? </w:t>
      </w:r>
    </w:p>
    <w:sdt>
      <w:sdtPr>
        <w:id w:val="1917360520"/>
        <w:placeholder>
          <w:docPart w:val="C3A50412FE30544AB1C8E0101E2B70B9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4</w:t>
      </w:r>
      <w:r w:rsidR="00BF067F">
        <w:t>.0</w:t>
      </w:r>
    </w:p>
    <w:p w:rsidR="0063456A" w:rsidRDefault="0063456A" w:rsidP="0063456A">
      <w:r>
        <w:t>4. How will people in this setting communicate with the researcher if they don’t want to be in the research project?</w:t>
      </w:r>
    </w:p>
    <w:sdt>
      <w:sdtPr>
        <w:id w:val="425624704"/>
        <w:placeholder>
          <w:docPart w:val="B635F11D6D1A544EACC20BACB4C73391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5</w:t>
      </w:r>
      <w:r w:rsidR="00BF067F">
        <w:t>.0</w:t>
      </w:r>
    </w:p>
    <w:p w:rsidR="0063456A" w:rsidRDefault="0063456A" w:rsidP="0063456A">
      <w:r>
        <w:t xml:space="preserve">5. How will the researcher handle situations in which group consent is provided but individuals do not want to participate and vice versa? </w:t>
      </w:r>
    </w:p>
    <w:sdt>
      <w:sdtPr>
        <w:id w:val="-1616288549"/>
        <w:placeholder>
          <w:docPart w:val="7C62425E77752E4E8CF8D962F82747B9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6</w:t>
      </w:r>
      <w:r w:rsidR="00BF067F">
        <w:t>.0</w:t>
      </w:r>
    </w:p>
    <w:p w:rsidR="0063456A" w:rsidRDefault="0063456A" w:rsidP="0063456A">
      <w:r>
        <w:t>6. How will the researcher assess response to the research project? Consider how subjects may communicate with the team concerns about being photographed, written about or having information/images published?</w:t>
      </w:r>
    </w:p>
    <w:sdt>
      <w:sdtPr>
        <w:id w:val="-92948208"/>
        <w:placeholder>
          <w:docPart w:val="06EF50AE422FAB4D863619A78B14953E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63456A" w:rsidRDefault="0063456A" w:rsidP="0063456A"/>
    <w:p w:rsidR="004E2950" w:rsidRDefault="004E2950" w:rsidP="004E2950">
      <w:pPr>
        <w:pStyle w:val="Heading2"/>
      </w:pPr>
      <w:r>
        <w:t>7</w:t>
      </w:r>
      <w:r w:rsidR="00BF067F">
        <w:t>.0</w:t>
      </w:r>
    </w:p>
    <w:p w:rsidR="0063456A" w:rsidRDefault="0063456A" w:rsidP="0063456A">
      <w:r>
        <w:t xml:space="preserve">7. Will the researcher consult with the people from whom data is collected before publishing the results? </w:t>
      </w:r>
    </w:p>
    <w:p w:rsidR="0063456A" w:rsidRDefault="0063456A" w:rsidP="0063456A">
      <w:r>
        <w:t>Explain.</w:t>
      </w:r>
    </w:p>
    <w:sdt>
      <w:sdtPr>
        <w:id w:val="459231842"/>
        <w:placeholder>
          <w:docPart w:val="9D5C88F25882D743AE211EA922C53093"/>
        </w:placeholder>
        <w:showingPlcHdr/>
        <w15:color w:val="000000"/>
        <w:text/>
      </w:sdtPr>
      <w:sdtEndPr/>
      <w:sdtContent>
        <w:p w:rsidR="0063456A" w:rsidRDefault="0063456A" w:rsidP="0063456A">
          <w:pPr>
            <w:rPr>
              <w:rStyle w:val="Heading5Char"/>
            </w:rPr>
          </w:pPr>
          <w:r w:rsidRPr="00BF067F">
            <w:rPr>
              <w:rStyle w:val="Heading5Char"/>
            </w:rPr>
            <w:t>Click here to enter text.</w:t>
          </w:r>
        </w:p>
      </w:sdtContent>
    </w:sdt>
    <w:p w:rsidR="000A5615" w:rsidRPr="0063456A" w:rsidRDefault="000A5615" w:rsidP="0063456A">
      <w:bookmarkStart w:id="0" w:name="_GoBack"/>
      <w:bookmarkEnd w:id="0"/>
    </w:p>
    <w:sectPr w:rsidR="000A5615" w:rsidRPr="0063456A" w:rsidSect="00AE71F6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BB" w:rsidRDefault="006513BB" w:rsidP="00855585">
      <w:r>
        <w:separator/>
      </w:r>
    </w:p>
  </w:endnote>
  <w:endnote w:type="continuationSeparator" w:id="0">
    <w:p w:rsidR="006513BB" w:rsidRDefault="006513BB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EE0" w:rsidRPr="00917EE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>utional Review Board (IRB): APPENDIX B: FIELD WORK</w:t>
    </w:r>
  </w:p>
  <w:p w:rsidR="00A53643" w:rsidRDefault="00BF067F">
    <w:pPr>
      <w:pStyle w:val="Footer"/>
    </w:pPr>
    <w:r>
      <w:rPr>
        <w:noProof/>
      </w:rPr>
      <w:t>Version 4</w:t>
    </w:r>
    <w:r w:rsidR="00917EE0">
      <w:rPr>
        <w:noProof/>
      </w:rPr>
      <w:t>.1</w:t>
    </w:r>
    <w:r w:rsidR="00BA16D2">
      <w:rPr>
        <w:noProof/>
      </w:rPr>
      <w:t>;</w:t>
    </w:r>
    <w:r w:rsidR="00A53643">
      <w:rPr>
        <w:noProof/>
      </w:rPr>
      <w:t xml:space="preserve"> </w:t>
    </w:r>
    <w:r w:rsidR="0044325B">
      <w:rPr>
        <w:noProof/>
      </w:rPr>
      <w:t>201</w:t>
    </w:r>
    <w:r w:rsidR="00CE19F9">
      <w:rPr>
        <w:noProof/>
      </w:rPr>
      <w:t>9</w:t>
    </w:r>
    <w:r w:rsidR="0044325B">
      <w:rPr>
        <w:noProof/>
      </w:rPr>
      <w:t>-</w:t>
    </w:r>
    <w:r w:rsidR="00917EE0">
      <w:rPr>
        <w:noProof/>
      </w:rPr>
      <w:t>10-08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BB" w:rsidRDefault="006513BB" w:rsidP="00855585">
      <w:r>
        <w:separator/>
      </w:r>
    </w:p>
  </w:footnote>
  <w:footnote w:type="continuationSeparator" w:id="0">
    <w:p w:rsidR="006513BB" w:rsidRDefault="006513BB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7F2A8E" w:rsidRDefault="00A53643" w:rsidP="007F2A8E">
    <w:pPr>
      <w:pStyle w:val="NoSpacing"/>
    </w:pPr>
    <w:r w:rsidRPr="00D00ABC">
      <w:t>I</w:t>
    </w:r>
    <w:r w:rsidR="00F8244E">
      <w:t>nstitutional Review Board</w:t>
    </w:r>
    <w:r w:rsidR="0063456A">
      <w:t xml:space="preserve">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A5615"/>
    <w:rsid w:val="000A7E98"/>
    <w:rsid w:val="000C376D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215089"/>
    <w:rsid w:val="0022438B"/>
    <w:rsid w:val="002B5DB9"/>
    <w:rsid w:val="002D35AE"/>
    <w:rsid w:val="00323245"/>
    <w:rsid w:val="003271F4"/>
    <w:rsid w:val="00327CDC"/>
    <w:rsid w:val="00334884"/>
    <w:rsid w:val="00336B3E"/>
    <w:rsid w:val="00344787"/>
    <w:rsid w:val="0035591F"/>
    <w:rsid w:val="003708A8"/>
    <w:rsid w:val="003E2F03"/>
    <w:rsid w:val="003F02D4"/>
    <w:rsid w:val="00442634"/>
    <w:rsid w:val="00442FF9"/>
    <w:rsid w:val="0044325B"/>
    <w:rsid w:val="004A4C6B"/>
    <w:rsid w:val="004B195B"/>
    <w:rsid w:val="004E2950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15A52"/>
    <w:rsid w:val="0063456A"/>
    <w:rsid w:val="0063792A"/>
    <w:rsid w:val="00641B65"/>
    <w:rsid w:val="006513BB"/>
    <w:rsid w:val="0066133A"/>
    <w:rsid w:val="006F5981"/>
    <w:rsid w:val="006F7036"/>
    <w:rsid w:val="0072235C"/>
    <w:rsid w:val="00776A73"/>
    <w:rsid w:val="007B400C"/>
    <w:rsid w:val="007C296C"/>
    <w:rsid w:val="007D1D9A"/>
    <w:rsid w:val="007F19FA"/>
    <w:rsid w:val="007F2A8E"/>
    <w:rsid w:val="00804F44"/>
    <w:rsid w:val="00807DB9"/>
    <w:rsid w:val="00855585"/>
    <w:rsid w:val="00860ACB"/>
    <w:rsid w:val="008653B2"/>
    <w:rsid w:val="00873055"/>
    <w:rsid w:val="008C0D6D"/>
    <w:rsid w:val="008C329E"/>
    <w:rsid w:val="008C3E09"/>
    <w:rsid w:val="008D0194"/>
    <w:rsid w:val="008F48B2"/>
    <w:rsid w:val="00910E52"/>
    <w:rsid w:val="00915701"/>
    <w:rsid w:val="00917EE0"/>
    <w:rsid w:val="00921B08"/>
    <w:rsid w:val="00933EA9"/>
    <w:rsid w:val="00972098"/>
    <w:rsid w:val="009A791A"/>
    <w:rsid w:val="009E0323"/>
    <w:rsid w:val="00A122D5"/>
    <w:rsid w:val="00A14744"/>
    <w:rsid w:val="00A160DB"/>
    <w:rsid w:val="00A53643"/>
    <w:rsid w:val="00AA1E51"/>
    <w:rsid w:val="00AA5E68"/>
    <w:rsid w:val="00AC1D8A"/>
    <w:rsid w:val="00AE71F6"/>
    <w:rsid w:val="00AF3AF0"/>
    <w:rsid w:val="00AF4850"/>
    <w:rsid w:val="00AF4E44"/>
    <w:rsid w:val="00B306CD"/>
    <w:rsid w:val="00B66A3B"/>
    <w:rsid w:val="00B80057"/>
    <w:rsid w:val="00BA16D2"/>
    <w:rsid w:val="00BD17DC"/>
    <w:rsid w:val="00BD4EE8"/>
    <w:rsid w:val="00BF067F"/>
    <w:rsid w:val="00C132B8"/>
    <w:rsid w:val="00C16539"/>
    <w:rsid w:val="00C16ABB"/>
    <w:rsid w:val="00C426A2"/>
    <w:rsid w:val="00C42C40"/>
    <w:rsid w:val="00C47DFB"/>
    <w:rsid w:val="00C53386"/>
    <w:rsid w:val="00C8362B"/>
    <w:rsid w:val="00C90972"/>
    <w:rsid w:val="00CA097D"/>
    <w:rsid w:val="00CA6611"/>
    <w:rsid w:val="00CD3CC7"/>
    <w:rsid w:val="00CE19F9"/>
    <w:rsid w:val="00CE7743"/>
    <w:rsid w:val="00D00ABC"/>
    <w:rsid w:val="00D2521A"/>
    <w:rsid w:val="00D662D2"/>
    <w:rsid w:val="00D80313"/>
    <w:rsid w:val="00DD6E02"/>
    <w:rsid w:val="00DF1EB2"/>
    <w:rsid w:val="00E1467F"/>
    <w:rsid w:val="00E27558"/>
    <w:rsid w:val="00E67F0B"/>
    <w:rsid w:val="00EE36A5"/>
    <w:rsid w:val="00EF1426"/>
    <w:rsid w:val="00F64CBB"/>
    <w:rsid w:val="00F75EB2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D09ECD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067F"/>
    <w:pPr>
      <w:keepNext/>
      <w:keepLines/>
      <w:pBdr>
        <w:bottom w:val="single" w:sz="4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325B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067F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4325B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42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426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263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/ethics/co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hics.aaanet.org/category/stat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anet.org/membership/code-ethic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8583CBA414E4F9CB1CD937E6A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A927-4608-C340-8E2C-1C6848264500}"/>
      </w:docPartPr>
      <w:docPartBody>
        <w:p w:rsidR="006027AA" w:rsidRDefault="00EB05C6" w:rsidP="00EB05C6">
          <w:pPr>
            <w:pStyle w:val="AF68583CBA414E4F9CB1CD937E6A0EC1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8F0FF6C8A98A364F86DA71E57F8F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3E4D-4F23-BB4B-9A72-F04181C02505}"/>
      </w:docPartPr>
      <w:docPartBody>
        <w:p w:rsidR="006027AA" w:rsidRDefault="00EB05C6" w:rsidP="00EB05C6">
          <w:pPr>
            <w:pStyle w:val="8F0FF6C8A98A364F86DA71E57F8FECCA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C3A50412FE30544AB1C8E0101E2B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81D4-2BDE-7247-B0D3-4525D35FCBF4}"/>
      </w:docPartPr>
      <w:docPartBody>
        <w:p w:rsidR="006027AA" w:rsidRDefault="00EB05C6" w:rsidP="00EB05C6">
          <w:pPr>
            <w:pStyle w:val="C3A50412FE30544AB1C8E0101E2B70B9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B635F11D6D1A544EACC20BACB4C7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2D55-E1E8-2146-B51D-434EACC17124}"/>
      </w:docPartPr>
      <w:docPartBody>
        <w:p w:rsidR="006027AA" w:rsidRDefault="00EB05C6" w:rsidP="00EB05C6">
          <w:pPr>
            <w:pStyle w:val="B635F11D6D1A544EACC20BACB4C73391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7C62425E77752E4E8CF8D962F827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FAC74-8FD6-FB43-86CA-337FF4A83A27}"/>
      </w:docPartPr>
      <w:docPartBody>
        <w:p w:rsidR="006027AA" w:rsidRDefault="00EB05C6" w:rsidP="00EB05C6">
          <w:pPr>
            <w:pStyle w:val="7C62425E77752E4E8CF8D962F82747B9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06EF50AE422FAB4D863619A78B14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3A03-F9A9-344F-A578-8311E2C8A1FE}"/>
      </w:docPartPr>
      <w:docPartBody>
        <w:p w:rsidR="006027AA" w:rsidRDefault="00EB05C6" w:rsidP="00EB05C6">
          <w:pPr>
            <w:pStyle w:val="06EF50AE422FAB4D863619A78B14953E"/>
          </w:pPr>
          <w:r w:rsidRPr="00350B91">
            <w:rPr>
              <w:rStyle w:val="PlaceholderText"/>
            </w:rPr>
            <w:t>Click here to enter text.</w:t>
          </w:r>
        </w:p>
      </w:docPartBody>
    </w:docPart>
    <w:docPart>
      <w:docPartPr>
        <w:name w:val="9D5C88F25882D743AE211EA922C5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7346-FA3F-CF42-B92F-2BC6A0B41F4D}"/>
      </w:docPartPr>
      <w:docPartBody>
        <w:p w:rsidR="006027AA" w:rsidRDefault="00EB05C6" w:rsidP="00EB05C6">
          <w:pPr>
            <w:pStyle w:val="9D5C88F25882D743AE211EA922C53093"/>
          </w:pPr>
          <w:r w:rsidRPr="00350B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B47CD"/>
    <w:rsid w:val="006027AA"/>
    <w:rsid w:val="00A5019A"/>
    <w:rsid w:val="00AC52F2"/>
    <w:rsid w:val="00E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7CD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7A2E838C4493438A9290702C873C0B15">
    <w:name w:val="7A2E838C4493438A9290702C873C0B15"/>
    <w:rsid w:val="001B47C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1A43-FE79-4954-8524-9E9F4F1F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J Galluzzo</cp:lastModifiedBy>
  <cp:revision>3</cp:revision>
  <dcterms:created xsi:type="dcterms:W3CDTF">2019-06-11T20:06:00Z</dcterms:created>
  <dcterms:modified xsi:type="dcterms:W3CDTF">2019-10-08T19:15:00Z</dcterms:modified>
</cp:coreProperties>
</file>