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728EE" w14:textId="5651D842" w:rsidR="0096704C" w:rsidRPr="0096704C" w:rsidRDefault="0096704C" w:rsidP="0096704C">
      <w:pPr>
        <w:jc w:val="center"/>
        <w:rPr>
          <w:rFonts w:ascii="Raleway" w:hAnsi="Raleway"/>
          <w:b/>
          <w:bCs/>
        </w:rPr>
      </w:pPr>
      <w:r w:rsidRPr="0096704C">
        <w:rPr>
          <w:rFonts w:ascii="Raleway" w:hAnsi="Raleway"/>
          <w:b/>
          <w:bCs/>
        </w:rPr>
        <w:t>Debate Reflection Prompts</w:t>
      </w:r>
    </w:p>
    <w:p w14:paraId="5D262F32" w14:textId="77777777" w:rsidR="0096704C" w:rsidRDefault="0096704C">
      <w:pPr>
        <w:rPr>
          <w:rFonts w:ascii="Raleway" w:hAnsi="Raleway"/>
        </w:rPr>
      </w:pPr>
    </w:p>
    <w:p w14:paraId="5B0978B7" w14:textId="3BDC3DC6" w:rsidR="0096704C" w:rsidRDefault="0096704C">
      <w:pPr>
        <w:rPr>
          <w:rFonts w:ascii="Raleway" w:hAnsi="Raleway"/>
        </w:rPr>
      </w:pPr>
      <w:r w:rsidRPr="004478DE">
        <w:rPr>
          <w:rFonts w:ascii="Raleway" w:eastAsia="Arial" w:hAnsi="Raleway" w:cs="Arial"/>
          <w:color w:val="000000" w:themeColor="text1"/>
          <w:sz w:val="22"/>
          <w:szCs w:val="22"/>
        </w:rPr>
        <w:t xml:space="preserve">Some faculty find that requiring students to write about their experience participating in the debate encourages them to engage in reflective self-critique.  </w:t>
      </w:r>
      <w:r>
        <w:rPr>
          <w:rFonts w:ascii="Raleway" w:eastAsia="Arial" w:hAnsi="Raleway" w:cs="Arial"/>
          <w:color w:val="000000" w:themeColor="text1"/>
          <w:sz w:val="22"/>
          <w:szCs w:val="22"/>
        </w:rPr>
        <w:t>Here are some sample prompts that you may use to assign such a reflective exercise to your students</w:t>
      </w:r>
    </w:p>
    <w:p w14:paraId="2DC9FE01" w14:textId="77777777" w:rsidR="0096704C" w:rsidRDefault="0096704C">
      <w:pPr>
        <w:rPr>
          <w:rFonts w:ascii="Raleway" w:hAnsi="Raleway"/>
        </w:rPr>
      </w:pPr>
    </w:p>
    <w:p w14:paraId="45543D25" w14:textId="77777777" w:rsidR="0096704C" w:rsidRPr="004478DE" w:rsidRDefault="0096704C" w:rsidP="0096704C">
      <w:pPr>
        <w:pStyle w:val="ListParagraph"/>
        <w:numPr>
          <w:ilvl w:val="0"/>
          <w:numId w:val="2"/>
        </w:numPr>
        <w:spacing w:after="0" w:line="279" w:lineRule="auto"/>
        <w:rPr>
          <w:rFonts w:ascii="Raleway" w:hAnsi="Raleway"/>
          <w:sz w:val="22"/>
          <w:szCs w:val="22"/>
        </w:rPr>
      </w:pPr>
      <w:r w:rsidRPr="004478DE">
        <w:rPr>
          <w:rFonts w:ascii="Raleway" w:hAnsi="Raleway"/>
          <w:sz w:val="22"/>
          <w:szCs w:val="22"/>
        </w:rPr>
        <w:t>What did you learn about the debate topic that you did not know before? How did the arguments presented deepen or change your understanding of the subject matter?</w:t>
      </w:r>
    </w:p>
    <w:p w14:paraId="4BBA97B9" w14:textId="77777777" w:rsidR="0096704C" w:rsidRPr="004478DE" w:rsidRDefault="0096704C" w:rsidP="0096704C">
      <w:pPr>
        <w:pStyle w:val="ListParagraph"/>
        <w:numPr>
          <w:ilvl w:val="0"/>
          <w:numId w:val="2"/>
        </w:numPr>
        <w:spacing w:after="0" w:line="279" w:lineRule="auto"/>
        <w:rPr>
          <w:rFonts w:ascii="Raleway" w:hAnsi="Raleway"/>
          <w:sz w:val="22"/>
          <w:szCs w:val="22"/>
        </w:rPr>
      </w:pPr>
      <w:r w:rsidRPr="004478DE">
        <w:rPr>
          <w:rFonts w:ascii="Raleway" w:hAnsi="Raleway"/>
          <w:sz w:val="22"/>
          <w:szCs w:val="22"/>
        </w:rPr>
        <w:t>Reflect on the strengths and weaknesses of the arguments you heard (including your own). What made certain arguments more persuasive or compelling than others?</w:t>
      </w:r>
    </w:p>
    <w:p w14:paraId="505B6188" w14:textId="77777777" w:rsidR="0096704C" w:rsidRPr="004478DE" w:rsidRDefault="0096704C" w:rsidP="0096704C">
      <w:pPr>
        <w:pStyle w:val="ListParagraph"/>
        <w:numPr>
          <w:ilvl w:val="0"/>
          <w:numId w:val="2"/>
        </w:numPr>
        <w:spacing w:after="0" w:line="279" w:lineRule="auto"/>
        <w:rPr>
          <w:rFonts w:ascii="Raleway" w:hAnsi="Raleway"/>
          <w:sz w:val="22"/>
          <w:szCs w:val="22"/>
        </w:rPr>
      </w:pPr>
      <w:r w:rsidRPr="004478DE">
        <w:rPr>
          <w:rFonts w:ascii="Raleway" w:hAnsi="Raleway"/>
          <w:sz w:val="22"/>
          <w:szCs w:val="22"/>
        </w:rPr>
        <w:t>How did hearing different viewpoints challenge or affirm your own beliefs? Did you find any perspectives difficult to accept, and if so, why?</w:t>
      </w:r>
    </w:p>
    <w:p w14:paraId="5CB989A1" w14:textId="77777777" w:rsidR="0096704C" w:rsidRPr="004478DE" w:rsidRDefault="0096704C" w:rsidP="0096704C">
      <w:pPr>
        <w:pStyle w:val="ListParagraph"/>
        <w:numPr>
          <w:ilvl w:val="0"/>
          <w:numId w:val="2"/>
        </w:numPr>
        <w:spacing w:after="0" w:line="279" w:lineRule="auto"/>
        <w:rPr>
          <w:rFonts w:ascii="Raleway" w:hAnsi="Raleway"/>
          <w:sz w:val="22"/>
          <w:szCs w:val="22"/>
        </w:rPr>
      </w:pPr>
      <w:r w:rsidRPr="004478DE">
        <w:rPr>
          <w:rFonts w:ascii="Raleway" w:hAnsi="Raleway"/>
          <w:sz w:val="22"/>
          <w:szCs w:val="22"/>
        </w:rPr>
        <w:t>How effectively did you or your team communicate and collaborate during the debate preparation and presentation? What would you improve in your communication strategy next time?</w:t>
      </w:r>
    </w:p>
    <w:p w14:paraId="54E1BC8E" w14:textId="77777777" w:rsidR="0096704C" w:rsidRPr="004478DE" w:rsidRDefault="0096704C" w:rsidP="0096704C">
      <w:pPr>
        <w:pStyle w:val="ListParagraph"/>
        <w:numPr>
          <w:ilvl w:val="0"/>
          <w:numId w:val="2"/>
        </w:numPr>
        <w:spacing w:after="0" w:line="279" w:lineRule="auto"/>
        <w:rPr>
          <w:rFonts w:ascii="Raleway" w:hAnsi="Raleway"/>
          <w:sz w:val="22"/>
          <w:szCs w:val="22"/>
        </w:rPr>
      </w:pPr>
      <w:r w:rsidRPr="004478DE">
        <w:rPr>
          <w:rFonts w:ascii="Raleway" w:hAnsi="Raleway"/>
          <w:sz w:val="22"/>
          <w:szCs w:val="22"/>
        </w:rPr>
        <w:t>What emotions did you experience during the debate (e.g., frustration, excitement, anxiety)? How did these emotions impact your ability to engage critically and thoughtfully?</w:t>
      </w:r>
    </w:p>
    <w:p w14:paraId="730B6FF8" w14:textId="77777777" w:rsidR="0096704C" w:rsidRPr="004478DE" w:rsidRDefault="0096704C" w:rsidP="0096704C">
      <w:pPr>
        <w:pStyle w:val="ListParagraph"/>
        <w:numPr>
          <w:ilvl w:val="0"/>
          <w:numId w:val="2"/>
        </w:numPr>
        <w:spacing w:after="0" w:line="279" w:lineRule="auto"/>
        <w:rPr>
          <w:rFonts w:ascii="Raleway" w:hAnsi="Raleway"/>
          <w:sz w:val="22"/>
          <w:szCs w:val="22"/>
        </w:rPr>
      </w:pPr>
      <w:r w:rsidRPr="004478DE">
        <w:rPr>
          <w:rFonts w:ascii="Raleway" w:hAnsi="Raleway"/>
          <w:sz w:val="22"/>
          <w:szCs w:val="22"/>
        </w:rPr>
        <w:t>How did participating in or observing the debate help you develop skills such as critical thinking, public speaking, or active listening? Which of these skills do you want to further develop?</w:t>
      </w:r>
    </w:p>
    <w:p w14:paraId="18D37BE0" w14:textId="77777777" w:rsidR="0096704C" w:rsidRPr="004478DE" w:rsidRDefault="0096704C" w:rsidP="0096704C">
      <w:pPr>
        <w:pStyle w:val="ListParagraph"/>
        <w:numPr>
          <w:ilvl w:val="0"/>
          <w:numId w:val="2"/>
        </w:numPr>
        <w:spacing w:after="0" w:line="279" w:lineRule="auto"/>
        <w:rPr>
          <w:rFonts w:ascii="Raleway" w:hAnsi="Raleway"/>
          <w:sz w:val="22"/>
          <w:szCs w:val="22"/>
        </w:rPr>
      </w:pPr>
      <w:r w:rsidRPr="004478DE">
        <w:rPr>
          <w:rFonts w:ascii="Raleway" w:hAnsi="Raleway"/>
          <w:sz w:val="22"/>
          <w:szCs w:val="22"/>
        </w:rPr>
        <w:t>Reflecting on the debate, how do you see the topic relating to real-world issues or broader societal challenges? How can the skills and insights gained from the debate apply to other areas of your academic or personal life?</w:t>
      </w:r>
    </w:p>
    <w:p w14:paraId="701A8B05" w14:textId="77777777" w:rsidR="0096704C" w:rsidRPr="0096704C" w:rsidRDefault="0096704C">
      <w:pPr>
        <w:rPr>
          <w:rFonts w:ascii="Raleway" w:hAnsi="Raleway"/>
        </w:rPr>
      </w:pPr>
    </w:p>
    <w:sectPr w:rsidR="0096704C" w:rsidRPr="009670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aleway">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E5940"/>
    <w:multiLevelType w:val="hybridMultilevel"/>
    <w:tmpl w:val="01AC803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52B10EDE"/>
    <w:multiLevelType w:val="hybridMultilevel"/>
    <w:tmpl w:val="A7ACE020"/>
    <w:lvl w:ilvl="0" w:tplc="C852936E">
      <w:start w:val="1"/>
      <w:numFmt w:val="bullet"/>
      <w:lvlText w:val=""/>
      <w:lvlJc w:val="left"/>
      <w:pPr>
        <w:ind w:left="720" w:hanging="360"/>
      </w:pPr>
      <w:rPr>
        <w:rFonts w:ascii="Symbol" w:hAnsi="Symbol" w:hint="default"/>
      </w:rPr>
    </w:lvl>
    <w:lvl w:ilvl="1" w:tplc="4CBAF4CC">
      <w:start w:val="1"/>
      <w:numFmt w:val="bullet"/>
      <w:lvlText w:val="o"/>
      <w:lvlJc w:val="left"/>
      <w:pPr>
        <w:ind w:left="1440" w:hanging="360"/>
      </w:pPr>
      <w:rPr>
        <w:rFonts w:ascii="Courier New" w:hAnsi="Courier New" w:hint="default"/>
      </w:rPr>
    </w:lvl>
    <w:lvl w:ilvl="2" w:tplc="DD083DDE">
      <w:start w:val="1"/>
      <w:numFmt w:val="bullet"/>
      <w:lvlText w:val=""/>
      <w:lvlJc w:val="left"/>
      <w:pPr>
        <w:ind w:left="2160" w:hanging="360"/>
      </w:pPr>
      <w:rPr>
        <w:rFonts w:ascii="Wingdings" w:hAnsi="Wingdings" w:hint="default"/>
      </w:rPr>
    </w:lvl>
    <w:lvl w:ilvl="3" w:tplc="C9961504">
      <w:start w:val="1"/>
      <w:numFmt w:val="bullet"/>
      <w:lvlText w:val=""/>
      <w:lvlJc w:val="left"/>
      <w:pPr>
        <w:ind w:left="2880" w:hanging="360"/>
      </w:pPr>
      <w:rPr>
        <w:rFonts w:ascii="Symbol" w:hAnsi="Symbol" w:hint="default"/>
      </w:rPr>
    </w:lvl>
    <w:lvl w:ilvl="4" w:tplc="8180A550">
      <w:start w:val="1"/>
      <w:numFmt w:val="bullet"/>
      <w:lvlText w:val="o"/>
      <w:lvlJc w:val="left"/>
      <w:pPr>
        <w:ind w:left="3600" w:hanging="360"/>
      </w:pPr>
      <w:rPr>
        <w:rFonts w:ascii="Courier New" w:hAnsi="Courier New" w:hint="default"/>
      </w:rPr>
    </w:lvl>
    <w:lvl w:ilvl="5" w:tplc="7F24FC8C">
      <w:start w:val="1"/>
      <w:numFmt w:val="bullet"/>
      <w:lvlText w:val=""/>
      <w:lvlJc w:val="left"/>
      <w:pPr>
        <w:ind w:left="4320" w:hanging="360"/>
      </w:pPr>
      <w:rPr>
        <w:rFonts w:ascii="Wingdings" w:hAnsi="Wingdings" w:hint="default"/>
      </w:rPr>
    </w:lvl>
    <w:lvl w:ilvl="6" w:tplc="1C6CC88C">
      <w:start w:val="1"/>
      <w:numFmt w:val="bullet"/>
      <w:lvlText w:val=""/>
      <w:lvlJc w:val="left"/>
      <w:pPr>
        <w:ind w:left="5040" w:hanging="360"/>
      </w:pPr>
      <w:rPr>
        <w:rFonts w:ascii="Symbol" w:hAnsi="Symbol" w:hint="default"/>
      </w:rPr>
    </w:lvl>
    <w:lvl w:ilvl="7" w:tplc="46FE034C">
      <w:start w:val="1"/>
      <w:numFmt w:val="bullet"/>
      <w:lvlText w:val="o"/>
      <w:lvlJc w:val="left"/>
      <w:pPr>
        <w:ind w:left="5760" w:hanging="360"/>
      </w:pPr>
      <w:rPr>
        <w:rFonts w:ascii="Courier New" w:hAnsi="Courier New" w:hint="default"/>
      </w:rPr>
    </w:lvl>
    <w:lvl w:ilvl="8" w:tplc="B41E54F4">
      <w:start w:val="1"/>
      <w:numFmt w:val="bullet"/>
      <w:lvlText w:val=""/>
      <w:lvlJc w:val="left"/>
      <w:pPr>
        <w:ind w:left="6480" w:hanging="360"/>
      </w:pPr>
      <w:rPr>
        <w:rFonts w:ascii="Wingdings" w:hAnsi="Wingdings" w:hint="default"/>
      </w:rPr>
    </w:lvl>
  </w:abstractNum>
  <w:num w:numId="1" w16cid:durableId="1921795957">
    <w:abstractNumId w:val="1"/>
  </w:num>
  <w:num w:numId="2" w16cid:durableId="1129981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04C"/>
    <w:rsid w:val="002956D3"/>
    <w:rsid w:val="0096704C"/>
    <w:rsid w:val="009F1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D27145"/>
  <w15:chartTrackingRefBased/>
  <w15:docId w15:val="{38618E5D-D9CF-2245-8BA5-8E1DFCB47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0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0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0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0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0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0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0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0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0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0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0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0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0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0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0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0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0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04C"/>
    <w:rPr>
      <w:rFonts w:eastAsiaTheme="majorEastAsia" w:cstheme="majorBidi"/>
      <w:color w:val="272727" w:themeColor="text1" w:themeTint="D8"/>
    </w:rPr>
  </w:style>
  <w:style w:type="paragraph" w:styleId="Title">
    <w:name w:val="Title"/>
    <w:basedOn w:val="Normal"/>
    <w:next w:val="Normal"/>
    <w:link w:val="TitleChar"/>
    <w:uiPriority w:val="10"/>
    <w:qFormat/>
    <w:rsid w:val="009670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0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0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0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04C"/>
    <w:pPr>
      <w:spacing w:before="160"/>
      <w:jc w:val="center"/>
    </w:pPr>
    <w:rPr>
      <w:i/>
      <w:iCs/>
      <w:color w:val="404040" w:themeColor="text1" w:themeTint="BF"/>
    </w:rPr>
  </w:style>
  <w:style w:type="character" w:customStyle="1" w:styleId="QuoteChar">
    <w:name w:val="Quote Char"/>
    <w:basedOn w:val="DefaultParagraphFont"/>
    <w:link w:val="Quote"/>
    <w:uiPriority w:val="29"/>
    <w:rsid w:val="0096704C"/>
    <w:rPr>
      <w:i/>
      <w:iCs/>
      <w:color w:val="404040" w:themeColor="text1" w:themeTint="BF"/>
    </w:rPr>
  </w:style>
  <w:style w:type="paragraph" w:styleId="ListParagraph">
    <w:name w:val="List Paragraph"/>
    <w:basedOn w:val="Normal"/>
    <w:uiPriority w:val="34"/>
    <w:qFormat/>
    <w:rsid w:val="0096704C"/>
    <w:pPr>
      <w:ind w:left="720"/>
      <w:contextualSpacing/>
    </w:pPr>
  </w:style>
  <w:style w:type="character" w:styleId="IntenseEmphasis">
    <w:name w:val="Intense Emphasis"/>
    <w:basedOn w:val="DefaultParagraphFont"/>
    <w:uiPriority w:val="21"/>
    <w:qFormat/>
    <w:rsid w:val="0096704C"/>
    <w:rPr>
      <w:i/>
      <w:iCs/>
      <w:color w:val="0F4761" w:themeColor="accent1" w:themeShade="BF"/>
    </w:rPr>
  </w:style>
  <w:style w:type="paragraph" w:styleId="IntenseQuote">
    <w:name w:val="Intense Quote"/>
    <w:basedOn w:val="Normal"/>
    <w:next w:val="Normal"/>
    <w:link w:val="IntenseQuoteChar"/>
    <w:uiPriority w:val="30"/>
    <w:qFormat/>
    <w:rsid w:val="009670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04C"/>
    <w:rPr>
      <w:i/>
      <w:iCs/>
      <w:color w:val="0F4761" w:themeColor="accent1" w:themeShade="BF"/>
    </w:rPr>
  </w:style>
  <w:style w:type="character" w:styleId="IntenseReference">
    <w:name w:val="Intense Reference"/>
    <w:basedOn w:val="DefaultParagraphFont"/>
    <w:uiPriority w:val="32"/>
    <w:qFormat/>
    <w:rsid w:val="009670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227</Words>
  <Characters>1294</Characters>
  <Application>Microsoft Office Word</Application>
  <DocSecurity>0</DocSecurity>
  <Lines>10</Lines>
  <Paragraphs>3</Paragraphs>
  <ScaleCrop>false</ScaleCrop>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Johnson</dc:creator>
  <cp:keywords/>
  <dc:description/>
  <cp:lastModifiedBy>Steve Johnson</cp:lastModifiedBy>
  <cp:revision>1</cp:revision>
  <dcterms:created xsi:type="dcterms:W3CDTF">2025-02-12T00:48:00Z</dcterms:created>
  <dcterms:modified xsi:type="dcterms:W3CDTF">2025-02-12T00:50:00Z</dcterms:modified>
</cp:coreProperties>
</file>